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FCA7" w14:textId="38F5DA0C" w:rsidR="5891908D" w:rsidRDefault="065C12EA" w:rsidP="694FBEC5">
      <w:pPr>
        <w:rPr>
          <w:b/>
          <w:bCs/>
          <w:color w:val="156082" w:themeColor="accent1"/>
          <w:sz w:val="28"/>
          <w:szCs w:val="28"/>
        </w:rPr>
      </w:pPr>
      <w:bookmarkStart w:id="0" w:name="_Int_e46kUBbH"/>
      <w:r w:rsidRPr="521110F2">
        <w:rPr>
          <w:b/>
          <w:bCs/>
          <w:color w:val="155F81"/>
          <w:sz w:val="28"/>
          <w:szCs w:val="28"/>
        </w:rPr>
        <w:t xml:space="preserve">ARC </w:t>
      </w:r>
      <w:r w:rsidR="062435D0" w:rsidRPr="521110F2">
        <w:rPr>
          <w:b/>
          <w:bCs/>
          <w:color w:val="155F81"/>
          <w:sz w:val="28"/>
          <w:szCs w:val="28"/>
        </w:rPr>
        <w:t>Exhibitions Proposal Form</w:t>
      </w:r>
      <w:bookmarkEnd w:id="0"/>
    </w:p>
    <w:p w14:paraId="07244CF5" w14:textId="0A1590A8"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 xml:space="preserve">Thank you for your interest in partnering with the ARC for your exhibition. </w:t>
      </w:r>
    </w:p>
    <w:p w14:paraId="7B218B9F" w14:textId="56192D71"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 xml:space="preserve">At the ARC, we are committed to providing a platform for engaging exhibitions that align with our research priorities and public engagement strategies. Our exhibitions are planned in close collaboration with organisers, and we seek to work with diverse groups, including university staff, researchers, and community partners. </w:t>
      </w:r>
    </w:p>
    <w:p w14:paraId="26ADAEFE" w14:textId="7C074311"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 xml:space="preserve">We review submissions regularly and exhibitions are selected on an individual basis after receiving the initial proposal and following a discussion with the ARC Events and Engagement team. </w:t>
      </w:r>
    </w:p>
    <w:p w14:paraId="77673C98" w14:textId="567D92EC"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 xml:space="preserve">Exhibitions with a strong connection to research will be prioritised. Though most of our exhibitions are led by staff at the University of Glasgow, we accept proposals from other higher educational institutions. We welcome proposals from researchers and research staff that centre partnership working. </w:t>
      </w:r>
    </w:p>
    <w:p w14:paraId="280487CF" w14:textId="623098A4"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 xml:space="preserve">As a civic university with community and public engagement at the heart of our </w:t>
      </w:r>
      <w:hyperlink r:id="rId10">
        <w:r w:rsidRPr="694FBEC5">
          <w:rPr>
            <w:rStyle w:val="Hyperlink"/>
            <w:rFonts w:ascii="Aptos" w:eastAsia="Aptos" w:hAnsi="Aptos" w:cs="Aptos"/>
          </w:rPr>
          <w:t>research strategy</w:t>
        </w:r>
      </w:hyperlink>
      <w:r w:rsidRPr="694FBEC5">
        <w:rPr>
          <w:rFonts w:ascii="Aptos" w:eastAsia="Aptos" w:hAnsi="Aptos" w:cs="Aptos"/>
          <w:color w:val="000000" w:themeColor="text1"/>
        </w:rPr>
        <w:t xml:space="preserve">, on a case-by-case basis, we can accept proposals from community groups. If you are a community group who would like to work with researchers, we are happy to make introductions where relevant. </w:t>
      </w:r>
    </w:p>
    <w:p w14:paraId="283CB4A7" w14:textId="0E06D3FA" w:rsidR="5562162A" w:rsidRDefault="5562162A" w:rsidP="694FBEC5">
      <w:pPr>
        <w:rPr>
          <w:rFonts w:ascii="Aptos" w:eastAsia="Aptos" w:hAnsi="Aptos" w:cs="Aptos"/>
          <w:color w:val="000000" w:themeColor="text1"/>
        </w:rPr>
      </w:pPr>
      <w:r w:rsidRPr="694FBEC5">
        <w:rPr>
          <w:rFonts w:ascii="Aptos" w:eastAsia="Aptos" w:hAnsi="Aptos" w:cs="Aptos"/>
          <w:color w:val="000000" w:themeColor="text1"/>
        </w:rPr>
        <w:t>All exhibitions are co-developed with the ARC team who have curatorial oversight of the public spaces. The team reserves the right to select exhibitions for display and unfortunately, not all proposals will be successful. You can reach out to the team for an informal chat to check availability of the spaces ahead of submitting your proposal though this does not guarantee that your exhibition has been selected for display.</w:t>
      </w:r>
    </w:p>
    <w:p w14:paraId="58EDF88F" w14:textId="17AABCA7" w:rsidR="00217054" w:rsidRPr="00217054" w:rsidRDefault="1E2BF6BE" w:rsidP="521110F2">
      <w:pPr>
        <w:pStyle w:val="Heading3"/>
        <w:rPr>
          <w:rFonts w:eastAsiaTheme="minorEastAsia" w:cstheme="minorBidi"/>
          <w:color w:val="auto"/>
          <w:sz w:val="24"/>
          <w:szCs w:val="24"/>
        </w:rPr>
      </w:pPr>
      <w:r w:rsidRPr="521110F2">
        <w:rPr>
          <w:rFonts w:eastAsiaTheme="minorEastAsia" w:cstheme="minorBidi"/>
          <w:color w:val="auto"/>
          <w:sz w:val="24"/>
          <w:szCs w:val="24"/>
        </w:rPr>
        <w:t xml:space="preserve">For full details, please read </w:t>
      </w:r>
      <w:r w:rsidR="02F16618" w:rsidRPr="521110F2">
        <w:rPr>
          <w:rFonts w:eastAsiaTheme="minorEastAsia" w:cstheme="minorBidi"/>
          <w:color w:val="auto"/>
          <w:sz w:val="24"/>
          <w:szCs w:val="24"/>
        </w:rPr>
        <w:t>our attached</w:t>
      </w:r>
      <w:r w:rsidR="1CCF651F" w:rsidRPr="521110F2">
        <w:rPr>
          <w:rFonts w:eastAsiaTheme="minorEastAsia" w:cstheme="minorBidi"/>
          <w:color w:val="auto"/>
          <w:sz w:val="24"/>
          <w:szCs w:val="24"/>
        </w:rPr>
        <w:t xml:space="preserve"> exhibitions</w:t>
      </w:r>
      <w:r w:rsidR="02F16618" w:rsidRPr="521110F2">
        <w:rPr>
          <w:rFonts w:eastAsiaTheme="minorEastAsia" w:cstheme="minorBidi"/>
          <w:color w:val="auto"/>
          <w:sz w:val="24"/>
          <w:szCs w:val="24"/>
        </w:rPr>
        <w:t xml:space="preserve"> policy.</w:t>
      </w:r>
    </w:p>
    <w:p w14:paraId="695A4A17" w14:textId="77777777" w:rsidR="003756FE" w:rsidRDefault="003756FE" w:rsidP="694FBEC5">
      <w:pPr>
        <w:pBdr>
          <w:bottom w:val="single" w:sz="6" w:space="1" w:color="auto"/>
        </w:pBdr>
        <w:rPr>
          <w:i/>
          <w:iCs/>
        </w:rPr>
      </w:pPr>
    </w:p>
    <w:p w14:paraId="1B90D218" w14:textId="77777777" w:rsidR="00217054" w:rsidRPr="001F0555" w:rsidRDefault="00217054" w:rsidP="694FBEC5">
      <w:pPr>
        <w:rPr>
          <w:i/>
          <w:iCs/>
          <w:color w:val="156082" w:themeColor="accent1"/>
        </w:rPr>
      </w:pPr>
    </w:p>
    <w:p w14:paraId="02F42A4B" w14:textId="2EE592EC" w:rsidR="003756FE" w:rsidRPr="001F0555" w:rsidRDefault="003756FE" w:rsidP="694FBEC5">
      <w:pPr>
        <w:rPr>
          <w:i/>
          <w:iCs/>
          <w:color w:val="156082" w:themeColor="accent1"/>
          <w:sz w:val="22"/>
          <w:szCs w:val="22"/>
        </w:rPr>
      </w:pPr>
      <w:r w:rsidRPr="694FBEC5">
        <w:rPr>
          <w:i/>
          <w:iCs/>
          <w:color w:val="156082" w:themeColor="accent1"/>
          <w:sz w:val="22"/>
          <w:szCs w:val="22"/>
        </w:rPr>
        <w:t xml:space="preserve">Please note, it is unlikely that we will be able to host exhibitions that have been proposed less than three months in the future. Further, we are unlikely to book in any exhibitions that are </w:t>
      </w:r>
      <w:r w:rsidR="001A3AC3" w:rsidRPr="694FBEC5">
        <w:rPr>
          <w:i/>
          <w:iCs/>
          <w:color w:val="156082" w:themeColor="accent1"/>
          <w:sz w:val="22"/>
          <w:szCs w:val="22"/>
        </w:rPr>
        <w:t>proposed over</w:t>
      </w:r>
      <w:r w:rsidRPr="694FBEC5">
        <w:rPr>
          <w:i/>
          <w:iCs/>
          <w:color w:val="156082" w:themeColor="accent1"/>
          <w:sz w:val="22"/>
          <w:szCs w:val="22"/>
        </w:rPr>
        <w:t xml:space="preserve"> a year in </w:t>
      </w:r>
      <w:r w:rsidR="001A3AC3" w:rsidRPr="694FBEC5">
        <w:rPr>
          <w:i/>
          <w:iCs/>
          <w:color w:val="156082" w:themeColor="accent1"/>
          <w:sz w:val="22"/>
          <w:szCs w:val="22"/>
        </w:rPr>
        <w:t>the future.</w:t>
      </w:r>
    </w:p>
    <w:p w14:paraId="5C155AD7" w14:textId="6A05CCA9" w:rsidR="4237EC9D" w:rsidRPr="001F0555" w:rsidRDefault="4237EC9D" w:rsidP="694FBEC5">
      <w:pPr>
        <w:spacing w:before="240" w:after="240"/>
        <w:rPr>
          <w:i/>
          <w:iCs/>
          <w:color w:val="156082" w:themeColor="accent1"/>
          <w:sz w:val="22"/>
          <w:szCs w:val="22"/>
        </w:rPr>
      </w:pPr>
      <w:r w:rsidRPr="694FBEC5">
        <w:rPr>
          <w:i/>
          <w:iCs/>
          <w:color w:val="156082" w:themeColor="accent1"/>
          <w:sz w:val="22"/>
          <w:szCs w:val="22"/>
        </w:rPr>
        <w:t>Please leave sections that are not applicable</w:t>
      </w:r>
      <w:r w:rsidR="00CD2276" w:rsidRPr="694FBEC5">
        <w:rPr>
          <w:i/>
          <w:iCs/>
          <w:color w:val="156082" w:themeColor="accent1"/>
          <w:sz w:val="22"/>
          <w:szCs w:val="22"/>
        </w:rPr>
        <w:t xml:space="preserve"> blank.</w:t>
      </w:r>
    </w:p>
    <w:p w14:paraId="48AD47C7" w14:textId="003C5BF5" w:rsidR="7CFC7404" w:rsidRDefault="7CFC7404" w:rsidP="694FBEC5">
      <w:r w:rsidRPr="694FBEC5">
        <w:rPr>
          <w:b/>
          <w:bCs/>
          <w:color w:val="155F81"/>
          <w:sz w:val="28"/>
          <w:szCs w:val="28"/>
        </w:rPr>
        <w:lastRenderedPageBreak/>
        <w:t xml:space="preserve">Section 1: </w:t>
      </w:r>
      <w:r w:rsidR="69AAF268" w:rsidRPr="694FBEC5">
        <w:rPr>
          <w:b/>
          <w:bCs/>
          <w:color w:val="155F81"/>
          <w:sz w:val="28"/>
          <w:szCs w:val="28"/>
        </w:rPr>
        <w:t>Exhibition Overview</w:t>
      </w:r>
    </w:p>
    <w:tbl>
      <w:tblPr>
        <w:tblStyle w:val="TableGrid"/>
        <w:tblW w:w="0" w:type="auto"/>
        <w:tblLayout w:type="fixed"/>
        <w:tblLook w:val="06A0" w:firstRow="1" w:lastRow="0" w:firstColumn="1" w:lastColumn="0" w:noHBand="1" w:noVBand="1"/>
      </w:tblPr>
      <w:tblGrid>
        <w:gridCol w:w="4819"/>
        <w:gridCol w:w="4819"/>
      </w:tblGrid>
      <w:tr w:rsidR="3B26F21D" w14:paraId="5B897948" w14:textId="77777777" w:rsidTr="521110F2">
        <w:trPr>
          <w:trHeight w:val="300"/>
        </w:trPr>
        <w:tc>
          <w:tcPr>
            <w:tcW w:w="4819" w:type="dxa"/>
          </w:tcPr>
          <w:p w14:paraId="181884AE" w14:textId="4C52AA4A" w:rsidR="7856E395" w:rsidRDefault="7856E395" w:rsidP="694FBEC5">
            <w:pPr>
              <w:spacing w:before="240" w:after="240"/>
              <w:rPr>
                <w:b/>
                <w:bCs/>
              </w:rPr>
            </w:pPr>
            <w:r w:rsidRPr="694FBEC5">
              <w:rPr>
                <w:b/>
                <w:bCs/>
              </w:rPr>
              <w:t>Exhibition working title</w:t>
            </w:r>
          </w:p>
        </w:tc>
        <w:tc>
          <w:tcPr>
            <w:tcW w:w="4819" w:type="dxa"/>
          </w:tcPr>
          <w:p w14:paraId="64CE50B1" w14:textId="76AB8115" w:rsidR="7856E395" w:rsidRDefault="7856E395" w:rsidP="694FBEC5">
            <w:pPr>
              <w:spacing w:before="240" w:after="240"/>
              <w:rPr>
                <w:b/>
                <w:bCs/>
              </w:rPr>
            </w:pPr>
            <w:r w:rsidRPr="694FBEC5">
              <w:rPr>
                <w:b/>
                <w:bCs/>
              </w:rPr>
              <w:t>Proposed Dates</w:t>
            </w:r>
          </w:p>
        </w:tc>
      </w:tr>
      <w:tr w:rsidR="3B26F21D" w14:paraId="096B945D" w14:textId="77777777" w:rsidTr="521110F2">
        <w:trPr>
          <w:trHeight w:val="300"/>
        </w:trPr>
        <w:tc>
          <w:tcPr>
            <w:tcW w:w="4819" w:type="dxa"/>
          </w:tcPr>
          <w:p w14:paraId="202C999A" w14:textId="376DCB5D" w:rsidR="3B26F21D" w:rsidRDefault="3B26F21D" w:rsidP="694FBEC5">
            <w:pPr>
              <w:rPr>
                <w:b/>
                <w:bCs/>
              </w:rPr>
            </w:pPr>
          </w:p>
          <w:p w14:paraId="548EBB2C" w14:textId="365DD3D1" w:rsidR="3B26F21D" w:rsidRDefault="3B26F21D" w:rsidP="694FBEC5">
            <w:pPr>
              <w:rPr>
                <w:b/>
                <w:bCs/>
              </w:rPr>
            </w:pPr>
          </w:p>
          <w:p w14:paraId="73138974" w14:textId="39E9A59C" w:rsidR="3B26F21D" w:rsidRDefault="3B26F21D" w:rsidP="694FBEC5">
            <w:pPr>
              <w:rPr>
                <w:b/>
                <w:bCs/>
              </w:rPr>
            </w:pPr>
          </w:p>
        </w:tc>
        <w:tc>
          <w:tcPr>
            <w:tcW w:w="4819" w:type="dxa"/>
          </w:tcPr>
          <w:p w14:paraId="0DBA5C96" w14:textId="5A4CA586" w:rsidR="3B26F21D" w:rsidRDefault="3B26F21D" w:rsidP="694FBEC5">
            <w:pPr>
              <w:rPr>
                <w:b/>
                <w:bCs/>
              </w:rPr>
            </w:pPr>
          </w:p>
        </w:tc>
      </w:tr>
      <w:tr w:rsidR="3B26F21D" w14:paraId="6C70817D" w14:textId="77777777" w:rsidTr="521110F2">
        <w:trPr>
          <w:trHeight w:val="300"/>
        </w:trPr>
        <w:tc>
          <w:tcPr>
            <w:tcW w:w="9638" w:type="dxa"/>
            <w:gridSpan w:val="2"/>
          </w:tcPr>
          <w:p w14:paraId="33642A09" w14:textId="57FD7B2F" w:rsidR="7856E395" w:rsidRDefault="7856E395" w:rsidP="694FBEC5">
            <w:pPr>
              <w:spacing w:before="240" w:after="240"/>
              <w:rPr>
                <w:b/>
                <w:bCs/>
              </w:rPr>
            </w:pPr>
            <w:r w:rsidRPr="694FBEC5">
              <w:rPr>
                <w:b/>
                <w:bCs/>
              </w:rPr>
              <w:t>Summary (50 words max)</w:t>
            </w:r>
          </w:p>
        </w:tc>
      </w:tr>
      <w:tr w:rsidR="3B26F21D" w14:paraId="3F39C5B4" w14:textId="77777777" w:rsidTr="521110F2">
        <w:trPr>
          <w:trHeight w:val="300"/>
        </w:trPr>
        <w:tc>
          <w:tcPr>
            <w:tcW w:w="9638" w:type="dxa"/>
            <w:gridSpan w:val="2"/>
          </w:tcPr>
          <w:p w14:paraId="7ECD5D8B" w14:textId="5336B608" w:rsidR="3B26F21D" w:rsidRDefault="3B26F21D" w:rsidP="694FBEC5">
            <w:pPr>
              <w:rPr>
                <w:b/>
                <w:bCs/>
              </w:rPr>
            </w:pPr>
          </w:p>
          <w:p w14:paraId="07B95192" w14:textId="3328244F" w:rsidR="3B26F21D" w:rsidRDefault="3B26F21D" w:rsidP="694FBEC5">
            <w:pPr>
              <w:rPr>
                <w:b/>
                <w:bCs/>
              </w:rPr>
            </w:pPr>
          </w:p>
          <w:p w14:paraId="4BA4704D" w14:textId="11BAE333" w:rsidR="3B26F21D" w:rsidRDefault="3B26F21D" w:rsidP="694FBEC5">
            <w:pPr>
              <w:rPr>
                <w:b/>
                <w:bCs/>
              </w:rPr>
            </w:pPr>
          </w:p>
          <w:p w14:paraId="780C35B6" w14:textId="79B26E6A" w:rsidR="3B26F21D" w:rsidRDefault="3B26F21D" w:rsidP="694FBEC5">
            <w:pPr>
              <w:rPr>
                <w:b/>
                <w:bCs/>
              </w:rPr>
            </w:pPr>
          </w:p>
        </w:tc>
      </w:tr>
      <w:tr w:rsidR="3B26F21D" w14:paraId="52CA6D70" w14:textId="77777777" w:rsidTr="521110F2">
        <w:trPr>
          <w:trHeight w:val="300"/>
        </w:trPr>
        <w:tc>
          <w:tcPr>
            <w:tcW w:w="4819" w:type="dxa"/>
          </w:tcPr>
          <w:p w14:paraId="4E6F8767" w14:textId="0A4E0838" w:rsidR="7856E395" w:rsidRDefault="7856E395" w:rsidP="694FBEC5">
            <w:pPr>
              <w:spacing w:before="240" w:after="240"/>
              <w:rPr>
                <w:b/>
                <w:bCs/>
              </w:rPr>
            </w:pPr>
            <w:r w:rsidRPr="694FBEC5">
              <w:rPr>
                <w:b/>
                <w:bCs/>
              </w:rPr>
              <w:t xml:space="preserve">Name of Exhibition Lead </w:t>
            </w:r>
          </w:p>
        </w:tc>
        <w:tc>
          <w:tcPr>
            <w:tcW w:w="4819" w:type="dxa"/>
          </w:tcPr>
          <w:p w14:paraId="14C0B12D" w14:textId="16034657" w:rsidR="7856E395" w:rsidRDefault="7856E395" w:rsidP="694FBEC5">
            <w:pPr>
              <w:spacing w:before="240" w:after="240"/>
              <w:rPr>
                <w:b/>
                <w:bCs/>
              </w:rPr>
            </w:pPr>
            <w:r w:rsidRPr="694FBEC5">
              <w:rPr>
                <w:b/>
                <w:bCs/>
              </w:rPr>
              <w:t>Job Title</w:t>
            </w:r>
          </w:p>
        </w:tc>
      </w:tr>
      <w:tr w:rsidR="3B26F21D" w14:paraId="3FFC5F97" w14:textId="77777777" w:rsidTr="521110F2">
        <w:trPr>
          <w:trHeight w:val="300"/>
        </w:trPr>
        <w:tc>
          <w:tcPr>
            <w:tcW w:w="4819" w:type="dxa"/>
          </w:tcPr>
          <w:p w14:paraId="5CE02CAD" w14:textId="69CF72D9" w:rsidR="3B26F21D" w:rsidRDefault="3B26F21D" w:rsidP="694FBEC5">
            <w:pPr>
              <w:rPr>
                <w:b/>
                <w:bCs/>
              </w:rPr>
            </w:pPr>
          </w:p>
          <w:p w14:paraId="5A82BB5E" w14:textId="538219B8" w:rsidR="3B26F21D" w:rsidRDefault="3B26F21D" w:rsidP="694FBEC5">
            <w:pPr>
              <w:rPr>
                <w:b/>
                <w:bCs/>
              </w:rPr>
            </w:pPr>
          </w:p>
          <w:p w14:paraId="48F67376" w14:textId="269A31D2" w:rsidR="3B26F21D" w:rsidRDefault="3B26F21D" w:rsidP="694FBEC5">
            <w:pPr>
              <w:rPr>
                <w:b/>
                <w:bCs/>
              </w:rPr>
            </w:pPr>
          </w:p>
        </w:tc>
        <w:tc>
          <w:tcPr>
            <w:tcW w:w="4819" w:type="dxa"/>
          </w:tcPr>
          <w:p w14:paraId="3EB06832" w14:textId="1B030B27" w:rsidR="3B26F21D" w:rsidRDefault="3B26F21D" w:rsidP="694FBEC5">
            <w:pPr>
              <w:rPr>
                <w:b/>
                <w:bCs/>
              </w:rPr>
            </w:pPr>
          </w:p>
        </w:tc>
      </w:tr>
      <w:tr w:rsidR="3B26F21D" w14:paraId="31F0E362" w14:textId="77777777" w:rsidTr="521110F2">
        <w:trPr>
          <w:trHeight w:val="300"/>
        </w:trPr>
        <w:tc>
          <w:tcPr>
            <w:tcW w:w="9638" w:type="dxa"/>
            <w:gridSpan w:val="2"/>
          </w:tcPr>
          <w:p w14:paraId="36A8B26F" w14:textId="59B11FA9" w:rsidR="7856E395" w:rsidRDefault="7856E395" w:rsidP="694FBEC5">
            <w:pPr>
              <w:spacing w:before="240" w:after="240"/>
              <w:rPr>
                <w:b/>
                <w:bCs/>
              </w:rPr>
            </w:pPr>
            <w:r w:rsidRPr="694FBEC5">
              <w:rPr>
                <w:b/>
                <w:bCs/>
              </w:rPr>
              <w:t xml:space="preserve">Email Address </w:t>
            </w:r>
          </w:p>
        </w:tc>
      </w:tr>
      <w:tr w:rsidR="3B26F21D" w14:paraId="4B6E1E39" w14:textId="77777777" w:rsidTr="521110F2">
        <w:trPr>
          <w:trHeight w:val="300"/>
        </w:trPr>
        <w:tc>
          <w:tcPr>
            <w:tcW w:w="9638" w:type="dxa"/>
            <w:gridSpan w:val="2"/>
          </w:tcPr>
          <w:p w14:paraId="4D113BE9" w14:textId="21F0707E" w:rsidR="3B26F21D" w:rsidRDefault="3B26F21D" w:rsidP="694FBEC5">
            <w:pPr>
              <w:rPr>
                <w:b/>
                <w:bCs/>
              </w:rPr>
            </w:pPr>
          </w:p>
          <w:p w14:paraId="36FB45AD" w14:textId="19B3C434" w:rsidR="3B26F21D" w:rsidRDefault="3B26F21D" w:rsidP="694FBEC5">
            <w:pPr>
              <w:rPr>
                <w:b/>
                <w:bCs/>
              </w:rPr>
            </w:pPr>
          </w:p>
          <w:p w14:paraId="44C86DF0" w14:textId="3681CF8B" w:rsidR="3B26F21D" w:rsidRDefault="3B26F21D" w:rsidP="694FBEC5">
            <w:pPr>
              <w:rPr>
                <w:b/>
                <w:bCs/>
              </w:rPr>
            </w:pPr>
          </w:p>
        </w:tc>
      </w:tr>
      <w:tr w:rsidR="3B26F21D" w14:paraId="38D8BC2A" w14:textId="77777777" w:rsidTr="521110F2">
        <w:trPr>
          <w:trHeight w:val="300"/>
        </w:trPr>
        <w:tc>
          <w:tcPr>
            <w:tcW w:w="9638" w:type="dxa"/>
            <w:gridSpan w:val="2"/>
          </w:tcPr>
          <w:p w14:paraId="283743F5" w14:textId="6475129C" w:rsidR="7856E395" w:rsidRDefault="7856E395" w:rsidP="694FBEC5">
            <w:pPr>
              <w:spacing w:before="240" w:after="240"/>
              <w:rPr>
                <w:b/>
                <w:bCs/>
              </w:rPr>
            </w:pPr>
            <w:r w:rsidRPr="694FBEC5">
              <w:rPr>
                <w:b/>
                <w:bCs/>
              </w:rPr>
              <w:t>Other Contact Details</w:t>
            </w:r>
          </w:p>
        </w:tc>
      </w:tr>
      <w:tr w:rsidR="3B26F21D" w14:paraId="666F9B62" w14:textId="77777777" w:rsidTr="521110F2">
        <w:trPr>
          <w:trHeight w:val="300"/>
        </w:trPr>
        <w:tc>
          <w:tcPr>
            <w:tcW w:w="9638" w:type="dxa"/>
            <w:gridSpan w:val="2"/>
          </w:tcPr>
          <w:p w14:paraId="154D06D2" w14:textId="29EB7AB3" w:rsidR="3B26F21D" w:rsidRDefault="3B26F21D" w:rsidP="694FBEC5">
            <w:pPr>
              <w:rPr>
                <w:b/>
                <w:bCs/>
              </w:rPr>
            </w:pPr>
          </w:p>
          <w:p w14:paraId="6BED0134" w14:textId="780FD1F0" w:rsidR="7856E395" w:rsidRDefault="7856E395" w:rsidP="694FBEC5">
            <w:pPr>
              <w:rPr>
                <w:b/>
                <w:bCs/>
              </w:rPr>
            </w:pPr>
            <w:r w:rsidRPr="694FBEC5">
              <w:rPr>
                <w:b/>
                <w:bCs/>
              </w:rPr>
              <w:t>Other key contact name(s):</w:t>
            </w:r>
          </w:p>
          <w:p w14:paraId="1DEC601F" w14:textId="60CE9CFE" w:rsidR="7856E395" w:rsidRDefault="7856E395" w:rsidP="694FBEC5">
            <w:pPr>
              <w:rPr>
                <w:i/>
                <w:iCs/>
                <w:color w:val="156082" w:themeColor="accent1"/>
              </w:rPr>
            </w:pPr>
            <w:r w:rsidRPr="694FBEC5">
              <w:rPr>
                <w:i/>
                <w:iCs/>
                <w:color w:val="155F81"/>
              </w:rPr>
              <w:t>If applicable</w:t>
            </w:r>
          </w:p>
          <w:p w14:paraId="5DE21DE3" w14:textId="5546965E" w:rsidR="3B26F21D" w:rsidRDefault="3B26F21D" w:rsidP="694FBEC5">
            <w:pPr>
              <w:rPr>
                <w:i/>
                <w:iCs/>
                <w:color w:val="156082" w:themeColor="accent1"/>
              </w:rPr>
            </w:pPr>
          </w:p>
          <w:p w14:paraId="42C61381" w14:textId="3773137C" w:rsidR="7856E395" w:rsidRDefault="7856E395" w:rsidP="694FBEC5">
            <w:pPr>
              <w:rPr>
                <w:b/>
                <w:bCs/>
              </w:rPr>
            </w:pPr>
            <w:r w:rsidRPr="694FBEC5">
              <w:rPr>
                <w:b/>
                <w:bCs/>
              </w:rPr>
              <w:t>Other key contact role(s):</w:t>
            </w:r>
          </w:p>
          <w:p w14:paraId="61CD936C" w14:textId="5FC7B388" w:rsidR="7856E395" w:rsidRDefault="7856E395" w:rsidP="694FBEC5">
            <w:pPr>
              <w:rPr>
                <w:i/>
                <w:iCs/>
                <w:color w:val="156082" w:themeColor="accent1"/>
              </w:rPr>
            </w:pPr>
            <w:r w:rsidRPr="694FBEC5">
              <w:rPr>
                <w:i/>
                <w:iCs/>
                <w:color w:val="155F81"/>
              </w:rPr>
              <w:t>If applicable</w:t>
            </w:r>
          </w:p>
          <w:p w14:paraId="6A6B0DC4" w14:textId="72942C24" w:rsidR="3B26F21D" w:rsidRDefault="3B26F21D" w:rsidP="694FBEC5">
            <w:pPr>
              <w:rPr>
                <w:i/>
                <w:iCs/>
                <w:color w:val="156082" w:themeColor="accent1"/>
              </w:rPr>
            </w:pPr>
          </w:p>
          <w:p w14:paraId="7DC7E471" w14:textId="2B32727C" w:rsidR="7856E395" w:rsidRDefault="7856E395" w:rsidP="694FBEC5">
            <w:pPr>
              <w:rPr>
                <w:b/>
                <w:bCs/>
              </w:rPr>
            </w:pPr>
            <w:r w:rsidRPr="694FBEC5">
              <w:rPr>
                <w:b/>
                <w:bCs/>
              </w:rPr>
              <w:t>Email address(es):</w:t>
            </w:r>
          </w:p>
          <w:p w14:paraId="0F9713D6" w14:textId="3F1C005C" w:rsidR="7856E395" w:rsidRDefault="7856E395" w:rsidP="694FBEC5">
            <w:pPr>
              <w:rPr>
                <w:i/>
                <w:iCs/>
                <w:color w:val="156082" w:themeColor="accent1"/>
              </w:rPr>
            </w:pPr>
            <w:r w:rsidRPr="694FBEC5">
              <w:rPr>
                <w:i/>
                <w:iCs/>
                <w:color w:val="155F81"/>
              </w:rPr>
              <w:t>If applicable</w:t>
            </w:r>
          </w:p>
          <w:p w14:paraId="36264E8B" w14:textId="6F27FBC1" w:rsidR="3B26F21D" w:rsidRDefault="3B26F21D" w:rsidP="694FBEC5">
            <w:pPr>
              <w:rPr>
                <w:b/>
                <w:bCs/>
              </w:rPr>
            </w:pPr>
          </w:p>
        </w:tc>
      </w:tr>
    </w:tbl>
    <w:p w14:paraId="2C0D40EB" w14:textId="756429EF" w:rsidR="367885FF" w:rsidRDefault="367885FF" w:rsidP="367885FF">
      <w:pPr>
        <w:rPr>
          <w:b/>
          <w:bCs/>
          <w:color w:val="155F81"/>
          <w:sz w:val="28"/>
          <w:szCs w:val="28"/>
        </w:rPr>
      </w:pPr>
    </w:p>
    <w:p w14:paraId="4E34BE8B" w14:textId="4CE66506" w:rsidR="7856E395" w:rsidRDefault="7856E395" w:rsidP="694FBEC5">
      <w:r w:rsidRPr="694FBEC5">
        <w:rPr>
          <w:b/>
          <w:bCs/>
          <w:color w:val="155F81"/>
          <w:sz w:val="28"/>
          <w:szCs w:val="28"/>
        </w:rPr>
        <w:t>Section 2: About Your Exhibition</w:t>
      </w:r>
    </w:p>
    <w:tbl>
      <w:tblPr>
        <w:tblStyle w:val="TableGrid"/>
        <w:tblW w:w="0" w:type="auto"/>
        <w:tblLayout w:type="fixed"/>
        <w:tblLook w:val="06A0" w:firstRow="1" w:lastRow="0" w:firstColumn="1" w:lastColumn="0" w:noHBand="1" w:noVBand="1"/>
      </w:tblPr>
      <w:tblGrid>
        <w:gridCol w:w="9638"/>
      </w:tblGrid>
      <w:tr w:rsidR="3B26F21D" w14:paraId="2B3CD452" w14:textId="77777777" w:rsidTr="521110F2">
        <w:trPr>
          <w:trHeight w:val="300"/>
        </w:trPr>
        <w:tc>
          <w:tcPr>
            <w:tcW w:w="9638" w:type="dxa"/>
          </w:tcPr>
          <w:p w14:paraId="463CF73C" w14:textId="57F4118C" w:rsidR="7856E395" w:rsidRDefault="7856E395" w:rsidP="694FBEC5">
            <w:pPr>
              <w:spacing w:before="240" w:after="240"/>
              <w:rPr>
                <w:b/>
                <w:bCs/>
              </w:rPr>
            </w:pPr>
            <w:r w:rsidRPr="694FBEC5">
              <w:rPr>
                <w:b/>
                <w:bCs/>
              </w:rPr>
              <w:t xml:space="preserve">What are the aims and objectives of your exhibition? (maximum 100 words) </w:t>
            </w:r>
          </w:p>
        </w:tc>
      </w:tr>
      <w:tr w:rsidR="3B26F21D" w14:paraId="7FB88D45" w14:textId="77777777" w:rsidTr="521110F2">
        <w:trPr>
          <w:trHeight w:val="300"/>
        </w:trPr>
        <w:tc>
          <w:tcPr>
            <w:tcW w:w="9638" w:type="dxa"/>
          </w:tcPr>
          <w:p w14:paraId="18C82FA9" w14:textId="1C45A039" w:rsidR="3B26F21D" w:rsidRDefault="79F43DC4" w:rsidP="521110F2">
            <w:pPr>
              <w:spacing w:before="240" w:after="240"/>
              <w:rPr>
                <w:i/>
                <w:iCs/>
                <w:color w:val="155F81"/>
              </w:rPr>
            </w:pPr>
            <w:r w:rsidRPr="521110F2">
              <w:rPr>
                <w:i/>
                <w:iCs/>
                <w:color w:val="155F81"/>
              </w:rPr>
              <w:t>Examples could include highlighting important research taking place at the University, supporting the activities of a community group, or celebrating an element of Glasgow’s heritage.</w:t>
            </w:r>
          </w:p>
        </w:tc>
      </w:tr>
      <w:tr w:rsidR="3B26F21D" w14:paraId="064B20CF" w14:textId="77777777" w:rsidTr="521110F2">
        <w:trPr>
          <w:trHeight w:val="300"/>
        </w:trPr>
        <w:tc>
          <w:tcPr>
            <w:tcW w:w="9638" w:type="dxa"/>
          </w:tcPr>
          <w:p w14:paraId="779E6858" w14:textId="00F1BBC3" w:rsidR="7856E395" w:rsidRDefault="7856E395" w:rsidP="694FBEC5">
            <w:pPr>
              <w:spacing w:before="240" w:after="240"/>
              <w:rPr>
                <w:b/>
                <w:bCs/>
              </w:rPr>
            </w:pPr>
            <w:r w:rsidRPr="694FBEC5">
              <w:rPr>
                <w:b/>
                <w:bCs/>
              </w:rPr>
              <w:t>Does your exhibition have a connection to research? If yes, please detail (maximum 100 words):</w:t>
            </w:r>
          </w:p>
        </w:tc>
      </w:tr>
      <w:tr w:rsidR="3B26F21D" w14:paraId="17826577" w14:textId="77777777" w:rsidTr="521110F2">
        <w:trPr>
          <w:trHeight w:val="300"/>
        </w:trPr>
        <w:tc>
          <w:tcPr>
            <w:tcW w:w="9638" w:type="dxa"/>
          </w:tcPr>
          <w:p w14:paraId="49E299AB" w14:textId="64DA10F0" w:rsidR="3B26F21D" w:rsidRDefault="3B26F21D" w:rsidP="694FBEC5">
            <w:pPr>
              <w:rPr>
                <w:b/>
                <w:bCs/>
              </w:rPr>
            </w:pPr>
          </w:p>
          <w:p w14:paraId="5FE1119F" w14:textId="0817EF99" w:rsidR="3B26F21D" w:rsidRDefault="3B26F21D" w:rsidP="694FBEC5">
            <w:pPr>
              <w:rPr>
                <w:b/>
                <w:bCs/>
              </w:rPr>
            </w:pPr>
          </w:p>
          <w:p w14:paraId="6C147108" w14:textId="1B7467B5" w:rsidR="3B26F21D" w:rsidRDefault="3B26F21D" w:rsidP="694FBEC5">
            <w:pPr>
              <w:rPr>
                <w:b/>
                <w:bCs/>
              </w:rPr>
            </w:pPr>
          </w:p>
        </w:tc>
      </w:tr>
      <w:tr w:rsidR="3B26F21D" w14:paraId="1DE863A7" w14:textId="77777777" w:rsidTr="521110F2">
        <w:trPr>
          <w:trHeight w:val="300"/>
        </w:trPr>
        <w:tc>
          <w:tcPr>
            <w:tcW w:w="9638" w:type="dxa"/>
          </w:tcPr>
          <w:p w14:paraId="2E9EA681" w14:textId="25A07A2F" w:rsidR="7856E395" w:rsidRDefault="79F43DC4" w:rsidP="694FBEC5">
            <w:pPr>
              <w:spacing w:before="240" w:after="240"/>
              <w:rPr>
                <w:b/>
                <w:bCs/>
              </w:rPr>
            </w:pPr>
            <w:r w:rsidRPr="521110F2">
              <w:rPr>
                <w:b/>
                <w:bCs/>
              </w:rPr>
              <w:t>Are</w:t>
            </w:r>
            <w:r w:rsidR="36C55EEA" w:rsidRPr="521110F2">
              <w:rPr>
                <w:b/>
                <w:bCs/>
              </w:rPr>
              <w:t xml:space="preserve"> partners involved in </w:t>
            </w:r>
            <w:r w:rsidRPr="521110F2">
              <w:rPr>
                <w:b/>
                <w:bCs/>
              </w:rPr>
              <w:t>this exhibition? If yes, please detail (maximum 50 words):</w:t>
            </w:r>
          </w:p>
        </w:tc>
      </w:tr>
      <w:tr w:rsidR="3B26F21D" w14:paraId="0C7D8B5A" w14:textId="77777777" w:rsidTr="521110F2">
        <w:trPr>
          <w:trHeight w:val="300"/>
        </w:trPr>
        <w:tc>
          <w:tcPr>
            <w:tcW w:w="9638" w:type="dxa"/>
          </w:tcPr>
          <w:p w14:paraId="54F91047" w14:textId="429F9C69" w:rsidR="3B26F21D" w:rsidRDefault="3B26F21D" w:rsidP="694FBEC5">
            <w:pPr>
              <w:rPr>
                <w:b/>
                <w:bCs/>
              </w:rPr>
            </w:pPr>
          </w:p>
          <w:p w14:paraId="6A0DE385" w14:textId="484CAEBA" w:rsidR="3B26F21D" w:rsidRDefault="3B26F21D" w:rsidP="694FBEC5">
            <w:pPr>
              <w:rPr>
                <w:b/>
                <w:bCs/>
              </w:rPr>
            </w:pPr>
          </w:p>
          <w:p w14:paraId="6D94A32F" w14:textId="13EFA868" w:rsidR="3B26F21D" w:rsidRDefault="3B26F21D" w:rsidP="694FBEC5">
            <w:pPr>
              <w:rPr>
                <w:b/>
                <w:bCs/>
              </w:rPr>
            </w:pPr>
          </w:p>
        </w:tc>
      </w:tr>
      <w:tr w:rsidR="3B26F21D" w14:paraId="2F0FAF2C" w14:textId="77777777" w:rsidTr="521110F2">
        <w:trPr>
          <w:trHeight w:val="300"/>
        </w:trPr>
        <w:tc>
          <w:tcPr>
            <w:tcW w:w="9638" w:type="dxa"/>
          </w:tcPr>
          <w:p w14:paraId="45BF67F2" w14:textId="34B1D8BC" w:rsidR="7856E395" w:rsidRDefault="7856E395" w:rsidP="694FBEC5">
            <w:pPr>
              <w:spacing w:before="240" w:after="240"/>
              <w:rPr>
                <w:b/>
                <w:bCs/>
              </w:rPr>
            </w:pPr>
            <w:r w:rsidRPr="694FBEC5">
              <w:rPr>
                <w:b/>
                <w:bCs/>
              </w:rPr>
              <w:t>Which of the</w:t>
            </w:r>
            <w:r w:rsidR="2F16F8D4" w:rsidRPr="694FBEC5">
              <w:rPr>
                <w:b/>
                <w:bCs/>
              </w:rPr>
              <w:t xml:space="preserve"> following</w:t>
            </w:r>
            <w:r w:rsidRPr="694FBEC5">
              <w:rPr>
                <w:b/>
                <w:bCs/>
              </w:rPr>
              <w:t xml:space="preserve"> best describes your role? </w:t>
            </w:r>
          </w:p>
        </w:tc>
      </w:tr>
      <w:tr w:rsidR="3B26F21D" w14:paraId="1F43039C" w14:textId="77777777" w:rsidTr="521110F2">
        <w:trPr>
          <w:trHeight w:val="300"/>
        </w:trPr>
        <w:tc>
          <w:tcPr>
            <w:tcW w:w="9638" w:type="dxa"/>
          </w:tcPr>
          <w:p w14:paraId="50815FC9" w14:textId="0786C773" w:rsidR="7856E395" w:rsidRDefault="7856E395" w:rsidP="694FBEC5">
            <w:pPr>
              <w:pStyle w:val="ListParagraph"/>
              <w:numPr>
                <w:ilvl w:val="0"/>
                <w:numId w:val="8"/>
              </w:numPr>
              <w:spacing w:before="240" w:after="240"/>
            </w:pPr>
            <w:r w:rsidRPr="694FBEC5">
              <w:t xml:space="preserve">Undergraduate student </w:t>
            </w:r>
          </w:p>
          <w:p w14:paraId="644F1F43" w14:textId="53DD42E4" w:rsidR="7856E395" w:rsidRDefault="7856E395" w:rsidP="694FBEC5">
            <w:pPr>
              <w:pStyle w:val="ListParagraph"/>
              <w:numPr>
                <w:ilvl w:val="0"/>
                <w:numId w:val="8"/>
              </w:numPr>
              <w:spacing w:before="240" w:after="240"/>
            </w:pPr>
            <w:proofErr w:type="gramStart"/>
            <w:r w:rsidRPr="694FBEC5">
              <w:t>Masters</w:t>
            </w:r>
            <w:proofErr w:type="gramEnd"/>
            <w:r w:rsidRPr="694FBEC5">
              <w:t xml:space="preserve"> student </w:t>
            </w:r>
          </w:p>
          <w:p w14:paraId="4DB29DA1" w14:textId="6E6B88D7" w:rsidR="7856E395" w:rsidRDefault="7856E395" w:rsidP="694FBEC5">
            <w:pPr>
              <w:pStyle w:val="ListParagraph"/>
              <w:numPr>
                <w:ilvl w:val="0"/>
                <w:numId w:val="8"/>
              </w:numPr>
              <w:spacing w:before="240" w:after="240"/>
            </w:pPr>
            <w:r w:rsidRPr="694FBEC5">
              <w:t xml:space="preserve">Postgraduate researcher </w:t>
            </w:r>
          </w:p>
          <w:p w14:paraId="4B6E8DDE" w14:textId="5AD258D6" w:rsidR="7856E395" w:rsidRDefault="7856E395" w:rsidP="694FBEC5">
            <w:pPr>
              <w:pStyle w:val="ListParagraph"/>
              <w:numPr>
                <w:ilvl w:val="0"/>
                <w:numId w:val="8"/>
              </w:numPr>
              <w:spacing w:before="240" w:after="240"/>
            </w:pPr>
            <w:r w:rsidRPr="694FBEC5">
              <w:t xml:space="preserve">Early career researcher </w:t>
            </w:r>
          </w:p>
          <w:p w14:paraId="1640DD81" w14:textId="5FF304F4" w:rsidR="7856E395" w:rsidRDefault="7856E395" w:rsidP="694FBEC5">
            <w:pPr>
              <w:pStyle w:val="ListParagraph"/>
              <w:numPr>
                <w:ilvl w:val="0"/>
                <w:numId w:val="8"/>
              </w:numPr>
              <w:spacing w:before="240" w:after="240"/>
            </w:pPr>
            <w:r w:rsidRPr="694FBEC5">
              <w:t xml:space="preserve">Established researcher </w:t>
            </w:r>
          </w:p>
          <w:p w14:paraId="17671AA5" w14:textId="7B35CA33" w:rsidR="7856E395" w:rsidRDefault="7856E395" w:rsidP="694FBEC5">
            <w:pPr>
              <w:pStyle w:val="ListParagraph"/>
              <w:numPr>
                <w:ilvl w:val="0"/>
                <w:numId w:val="8"/>
              </w:numPr>
              <w:spacing w:before="240" w:after="240"/>
            </w:pPr>
            <w:r w:rsidRPr="694FBEC5">
              <w:t xml:space="preserve">Professional services </w:t>
            </w:r>
          </w:p>
          <w:p w14:paraId="2D195F83" w14:textId="5F181CC0" w:rsidR="7856E395" w:rsidRDefault="7856E395" w:rsidP="694FBEC5">
            <w:pPr>
              <w:pStyle w:val="ListParagraph"/>
              <w:numPr>
                <w:ilvl w:val="0"/>
                <w:numId w:val="8"/>
              </w:numPr>
              <w:spacing w:before="240" w:after="240"/>
            </w:pPr>
            <w:r w:rsidRPr="694FBEC5">
              <w:t xml:space="preserve">Technical staff </w:t>
            </w:r>
          </w:p>
          <w:p w14:paraId="3CA46245" w14:textId="10921ECC" w:rsidR="7856E395" w:rsidRDefault="7856E395" w:rsidP="694FBEC5">
            <w:pPr>
              <w:pStyle w:val="ListParagraph"/>
              <w:numPr>
                <w:ilvl w:val="0"/>
                <w:numId w:val="8"/>
              </w:numPr>
              <w:spacing w:before="240" w:after="240"/>
            </w:pPr>
            <w:r w:rsidRPr="694FBEC5">
              <w:t xml:space="preserve">External to the University </w:t>
            </w:r>
          </w:p>
          <w:p w14:paraId="693D1DDB" w14:textId="03B94C96" w:rsidR="7856E395" w:rsidRDefault="7856E395" w:rsidP="694FBEC5">
            <w:pPr>
              <w:pStyle w:val="ListParagraph"/>
              <w:numPr>
                <w:ilvl w:val="0"/>
                <w:numId w:val="8"/>
              </w:numPr>
              <w:spacing w:before="240" w:after="240"/>
            </w:pPr>
            <w:r w:rsidRPr="694FBEC5">
              <w:t>Other</w:t>
            </w:r>
          </w:p>
        </w:tc>
      </w:tr>
      <w:tr w:rsidR="3B26F21D" w14:paraId="4ACDEB66" w14:textId="77777777" w:rsidTr="521110F2">
        <w:trPr>
          <w:trHeight w:val="300"/>
        </w:trPr>
        <w:tc>
          <w:tcPr>
            <w:tcW w:w="9638" w:type="dxa"/>
          </w:tcPr>
          <w:p w14:paraId="55FB1160" w14:textId="59170D4C" w:rsidR="7856E395" w:rsidRDefault="7856E395" w:rsidP="694FBEC5">
            <w:pPr>
              <w:spacing w:before="240" w:after="240"/>
              <w:rPr>
                <w:b/>
                <w:bCs/>
              </w:rPr>
            </w:pPr>
            <w:r w:rsidRPr="694FBEC5">
              <w:rPr>
                <w:b/>
                <w:bCs/>
              </w:rPr>
              <w:t xml:space="preserve">If external or other, please describe: </w:t>
            </w:r>
          </w:p>
        </w:tc>
      </w:tr>
      <w:tr w:rsidR="3B26F21D" w14:paraId="7AE3FE74" w14:textId="77777777" w:rsidTr="521110F2">
        <w:trPr>
          <w:trHeight w:val="300"/>
        </w:trPr>
        <w:tc>
          <w:tcPr>
            <w:tcW w:w="9638" w:type="dxa"/>
          </w:tcPr>
          <w:p w14:paraId="774465B8" w14:textId="079D640A" w:rsidR="3B26F21D" w:rsidRDefault="3B26F21D" w:rsidP="694FBEC5">
            <w:pPr>
              <w:rPr>
                <w:b/>
                <w:bCs/>
              </w:rPr>
            </w:pPr>
          </w:p>
          <w:p w14:paraId="3BDB0EA1" w14:textId="5E9388AC" w:rsidR="3B26F21D" w:rsidRDefault="3B26F21D" w:rsidP="694FBEC5">
            <w:pPr>
              <w:rPr>
                <w:b/>
                <w:bCs/>
              </w:rPr>
            </w:pPr>
          </w:p>
        </w:tc>
      </w:tr>
      <w:tr w:rsidR="3B26F21D" w14:paraId="4464F05A" w14:textId="77777777" w:rsidTr="521110F2">
        <w:trPr>
          <w:trHeight w:val="300"/>
        </w:trPr>
        <w:tc>
          <w:tcPr>
            <w:tcW w:w="9638" w:type="dxa"/>
          </w:tcPr>
          <w:p w14:paraId="565B741B" w14:textId="5D6F62C8" w:rsidR="7856E395" w:rsidRDefault="7856E395" w:rsidP="694FBEC5">
            <w:pPr>
              <w:spacing w:before="240" w:after="240"/>
              <w:rPr>
                <w:b/>
                <w:bCs/>
              </w:rPr>
            </w:pPr>
            <w:r w:rsidRPr="694FBEC5">
              <w:rPr>
                <w:b/>
                <w:bCs/>
              </w:rPr>
              <w:t>If you are University of Glasgow staff or student, please tell us in which College or Service you are mainly based:</w:t>
            </w:r>
          </w:p>
        </w:tc>
      </w:tr>
      <w:tr w:rsidR="3B26F21D" w14:paraId="0F9E5181" w14:textId="77777777" w:rsidTr="521110F2">
        <w:trPr>
          <w:trHeight w:val="300"/>
        </w:trPr>
        <w:tc>
          <w:tcPr>
            <w:tcW w:w="9638" w:type="dxa"/>
          </w:tcPr>
          <w:p w14:paraId="2B0D3AE8" w14:textId="41EBF353" w:rsidR="7856E395" w:rsidRDefault="7856E395" w:rsidP="694FBEC5">
            <w:pPr>
              <w:pStyle w:val="ListParagraph"/>
              <w:numPr>
                <w:ilvl w:val="0"/>
                <w:numId w:val="8"/>
              </w:numPr>
              <w:spacing w:before="240" w:after="240"/>
            </w:pPr>
            <w:r w:rsidRPr="694FBEC5">
              <w:t xml:space="preserve">College of Arts and Humanities </w:t>
            </w:r>
          </w:p>
          <w:p w14:paraId="43E7B371" w14:textId="0A6E29F7" w:rsidR="7856E395" w:rsidRDefault="7856E395" w:rsidP="694FBEC5">
            <w:pPr>
              <w:pStyle w:val="ListParagraph"/>
              <w:numPr>
                <w:ilvl w:val="0"/>
                <w:numId w:val="8"/>
              </w:numPr>
              <w:spacing w:before="240" w:after="240"/>
            </w:pPr>
            <w:r w:rsidRPr="694FBEC5">
              <w:t xml:space="preserve">College of Medical, Veterinary or Life Sciences </w:t>
            </w:r>
          </w:p>
          <w:p w14:paraId="6B5030AF" w14:textId="0B1AFFDE" w:rsidR="7856E395" w:rsidRDefault="7856E395" w:rsidP="694FBEC5">
            <w:pPr>
              <w:pStyle w:val="ListParagraph"/>
              <w:numPr>
                <w:ilvl w:val="0"/>
                <w:numId w:val="8"/>
              </w:numPr>
              <w:spacing w:before="240" w:after="240"/>
            </w:pPr>
            <w:r w:rsidRPr="694FBEC5">
              <w:t xml:space="preserve">College of Science and Engineering </w:t>
            </w:r>
          </w:p>
          <w:p w14:paraId="0CF3BA15" w14:textId="694FAEF6" w:rsidR="7856E395" w:rsidRDefault="7856E395" w:rsidP="694FBEC5">
            <w:pPr>
              <w:pStyle w:val="ListParagraph"/>
              <w:numPr>
                <w:ilvl w:val="0"/>
                <w:numId w:val="8"/>
              </w:numPr>
              <w:spacing w:before="240" w:after="240"/>
            </w:pPr>
            <w:r w:rsidRPr="694FBEC5">
              <w:t xml:space="preserve">College of Social Sciences </w:t>
            </w:r>
          </w:p>
          <w:p w14:paraId="0A9D8B6D" w14:textId="6E4A334F" w:rsidR="7856E395" w:rsidRDefault="7856E395" w:rsidP="694FBEC5">
            <w:pPr>
              <w:pStyle w:val="ListParagraph"/>
              <w:numPr>
                <w:ilvl w:val="0"/>
                <w:numId w:val="8"/>
              </w:numPr>
              <w:spacing w:before="240" w:after="240"/>
            </w:pPr>
            <w:r w:rsidRPr="694FBEC5">
              <w:t xml:space="preserve">Central University Services or </w:t>
            </w:r>
            <w:proofErr w:type="gramStart"/>
            <w:r w:rsidRPr="694FBEC5">
              <w:t>other</w:t>
            </w:r>
            <w:proofErr w:type="gramEnd"/>
            <w:r w:rsidRPr="694FBEC5">
              <w:t xml:space="preserve"> team</w:t>
            </w:r>
          </w:p>
        </w:tc>
      </w:tr>
      <w:tr w:rsidR="3B26F21D" w14:paraId="4B54266C" w14:textId="77777777" w:rsidTr="521110F2">
        <w:trPr>
          <w:trHeight w:val="300"/>
        </w:trPr>
        <w:tc>
          <w:tcPr>
            <w:tcW w:w="9638" w:type="dxa"/>
          </w:tcPr>
          <w:p w14:paraId="50471602" w14:textId="14A33AB3" w:rsidR="7856E395" w:rsidRDefault="7856E395" w:rsidP="694FBEC5">
            <w:pPr>
              <w:spacing w:before="240" w:after="240"/>
              <w:rPr>
                <w:b/>
                <w:bCs/>
              </w:rPr>
            </w:pPr>
            <w:r w:rsidRPr="694FBEC5">
              <w:rPr>
                <w:b/>
                <w:bCs/>
              </w:rPr>
              <w:t xml:space="preserve">If Central University Services or other, please describe: </w:t>
            </w:r>
          </w:p>
        </w:tc>
      </w:tr>
      <w:tr w:rsidR="3B26F21D" w14:paraId="3D9CF2E3" w14:textId="77777777" w:rsidTr="521110F2">
        <w:trPr>
          <w:trHeight w:val="300"/>
        </w:trPr>
        <w:tc>
          <w:tcPr>
            <w:tcW w:w="9638" w:type="dxa"/>
          </w:tcPr>
          <w:p w14:paraId="3A6A9391" w14:textId="0572C9D0" w:rsidR="3B26F21D" w:rsidRDefault="3B26F21D" w:rsidP="694FBEC5">
            <w:pPr>
              <w:rPr>
                <w:b/>
                <w:bCs/>
              </w:rPr>
            </w:pPr>
          </w:p>
          <w:p w14:paraId="4A4DACEE" w14:textId="4266297B" w:rsidR="3B26F21D" w:rsidRDefault="3B26F21D" w:rsidP="694FBEC5">
            <w:pPr>
              <w:rPr>
                <w:b/>
                <w:bCs/>
              </w:rPr>
            </w:pPr>
          </w:p>
          <w:p w14:paraId="4059208B" w14:textId="25E76255" w:rsidR="3B26F21D" w:rsidRDefault="3B26F21D" w:rsidP="694FBEC5">
            <w:pPr>
              <w:rPr>
                <w:b/>
                <w:bCs/>
              </w:rPr>
            </w:pPr>
          </w:p>
          <w:p w14:paraId="00E3C414" w14:textId="43544254" w:rsidR="3B26F21D" w:rsidRDefault="3B26F21D" w:rsidP="694FBEC5">
            <w:pPr>
              <w:rPr>
                <w:b/>
                <w:bCs/>
              </w:rPr>
            </w:pPr>
          </w:p>
        </w:tc>
      </w:tr>
    </w:tbl>
    <w:p w14:paraId="0F61AAC7" w14:textId="559B6D78" w:rsidR="0E666754" w:rsidRDefault="0C83A254" w:rsidP="367885FF">
      <w:pPr>
        <w:spacing w:before="240" w:after="240"/>
        <w:rPr>
          <w:b/>
          <w:bCs/>
          <w:color w:val="156082" w:themeColor="accent1"/>
          <w:sz w:val="28"/>
          <w:szCs w:val="28"/>
        </w:rPr>
      </w:pPr>
      <w:r w:rsidRPr="367885FF">
        <w:rPr>
          <w:b/>
          <w:bCs/>
          <w:color w:val="155F81"/>
          <w:sz w:val="28"/>
          <w:szCs w:val="28"/>
        </w:rPr>
        <w:t xml:space="preserve">Section 3: </w:t>
      </w:r>
      <w:r w:rsidR="2B007A85" w:rsidRPr="367885FF">
        <w:rPr>
          <w:b/>
          <w:bCs/>
          <w:color w:val="155F81"/>
          <w:sz w:val="28"/>
          <w:szCs w:val="28"/>
        </w:rPr>
        <w:t>Exhibition Content</w:t>
      </w:r>
      <w:r w:rsidR="5862F171" w:rsidRPr="367885FF">
        <w:rPr>
          <w:b/>
          <w:bCs/>
          <w:color w:val="155F81"/>
          <w:sz w:val="28"/>
          <w:szCs w:val="28"/>
        </w:rPr>
        <w:t xml:space="preserve"> and Logistics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15"/>
      </w:tblGrid>
      <w:tr w:rsidR="3B26F21D" w14:paraId="3EFB6D81" w14:textId="77777777" w:rsidTr="521110F2">
        <w:trPr>
          <w:trHeight w:val="300"/>
        </w:trPr>
        <w:tc>
          <w:tcPr>
            <w:tcW w:w="9315" w:type="dxa"/>
            <w:tcMar>
              <w:left w:w="105" w:type="dxa"/>
              <w:right w:w="105" w:type="dxa"/>
            </w:tcMar>
          </w:tcPr>
          <w:p w14:paraId="1D746811" w14:textId="35A25B2B" w:rsidR="56DC130D" w:rsidRDefault="3BD904A2" w:rsidP="694FBEC5">
            <w:pPr>
              <w:spacing w:before="240" w:after="240"/>
              <w:rPr>
                <w:b/>
                <w:bCs/>
              </w:rPr>
            </w:pPr>
            <w:r w:rsidRPr="694FBEC5">
              <w:rPr>
                <w:b/>
                <w:bCs/>
              </w:rPr>
              <w:t>What is the primary format of this exhibition?</w:t>
            </w:r>
            <w:r w:rsidR="6847FD6B" w:rsidRPr="694FBEC5">
              <w:rPr>
                <w:b/>
                <w:bCs/>
              </w:rPr>
              <w:t xml:space="preserve"> If mixed media, please specify.</w:t>
            </w:r>
          </w:p>
        </w:tc>
      </w:tr>
      <w:tr w:rsidR="3B26F21D" w14:paraId="59EBB588" w14:textId="77777777" w:rsidTr="521110F2">
        <w:trPr>
          <w:trHeight w:val="300"/>
        </w:trPr>
        <w:tc>
          <w:tcPr>
            <w:tcW w:w="9315" w:type="dxa"/>
            <w:tcMar>
              <w:left w:w="105" w:type="dxa"/>
              <w:right w:w="105" w:type="dxa"/>
            </w:tcMar>
          </w:tcPr>
          <w:p w14:paraId="7AC7FC2D" w14:textId="5FBCF9A6" w:rsidR="3B26F21D" w:rsidRDefault="6C715C9E" w:rsidP="521110F2">
            <w:pPr>
              <w:spacing w:before="240" w:after="240"/>
              <w:rPr>
                <w:i/>
                <w:iCs/>
                <w:color w:val="155F81"/>
              </w:rPr>
            </w:pPr>
            <w:r w:rsidRPr="521110F2">
              <w:rPr>
                <w:i/>
                <w:iCs/>
                <w:color w:val="155F81"/>
              </w:rPr>
              <w:t xml:space="preserve">e.g. Painting, Sculpture, Photography, Mixed Media, Physical installation, Digital displays, Interactive displays, </w:t>
            </w:r>
            <w:r w:rsidR="5F39AD02" w:rsidRPr="521110F2">
              <w:rPr>
                <w:i/>
                <w:iCs/>
                <w:color w:val="155F81"/>
              </w:rPr>
              <w:t xml:space="preserve">Moving Image, </w:t>
            </w:r>
            <w:r w:rsidR="489A6DF0" w:rsidRPr="521110F2">
              <w:rPr>
                <w:i/>
                <w:iCs/>
                <w:color w:val="155F81"/>
              </w:rPr>
              <w:t xml:space="preserve">Research </w:t>
            </w:r>
            <w:r w:rsidRPr="521110F2">
              <w:rPr>
                <w:i/>
                <w:iCs/>
                <w:color w:val="155F81"/>
              </w:rPr>
              <w:t>Posters, Virtual Reality, etc.</w:t>
            </w:r>
          </w:p>
        </w:tc>
      </w:tr>
      <w:tr w:rsidR="3B26F21D" w14:paraId="32CF3234" w14:textId="77777777" w:rsidTr="521110F2">
        <w:trPr>
          <w:trHeight w:val="300"/>
        </w:trPr>
        <w:tc>
          <w:tcPr>
            <w:tcW w:w="9315" w:type="dxa"/>
            <w:tcMar>
              <w:left w:w="105" w:type="dxa"/>
              <w:right w:w="105" w:type="dxa"/>
            </w:tcMar>
          </w:tcPr>
          <w:p w14:paraId="4C0E9A0B" w14:textId="036CCE93" w:rsidR="7803714E" w:rsidRDefault="1C82EB21" w:rsidP="694FBEC5">
            <w:pPr>
              <w:spacing w:before="240" w:after="240"/>
              <w:rPr>
                <w:b/>
                <w:bCs/>
              </w:rPr>
            </w:pPr>
            <w:r w:rsidRPr="694FBEC5">
              <w:rPr>
                <w:b/>
                <w:bCs/>
              </w:rPr>
              <w:t>Please provide a list of objects to be displayed.</w:t>
            </w:r>
          </w:p>
        </w:tc>
      </w:tr>
      <w:tr w:rsidR="3B26F21D" w14:paraId="2FA7999B" w14:textId="77777777" w:rsidTr="521110F2">
        <w:trPr>
          <w:trHeight w:val="1455"/>
        </w:trPr>
        <w:tc>
          <w:tcPr>
            <w:tcW w:w="9315" w:type="dxa"/>
            <w:tcMar>
              <w:left w:w="105" w:type="dxa"/>
              <w:right w:w="105" w:type="dxa"/>
            </w:tcMar>
          </w:tcPr>
          <w:p w14:paraId="6772B14B" w14:textId="4BF39961" w:rsidR="3B26F21D" w:rsidRDefault="2B3389B9" w:rsidP="521110F2">
            <w:pPr>
              <w:spacing w:before="240" w:after="240"/>
              <w:rPr>
                <w:i/>
                <w:iCs/>
                <w:color w:val="000000" w:themeColor="text1"/>
              </w:rPr>
            </w:pPr>
            <w:r w:rsidRPr="521110F2">
              <w:rPr>
                <w:i/>
                <w:iCs/>
                <w:color w:val="155F81"/>
              </w:rPr>
              <w:t xml:space="preserve">Where appropriate include title, medium, dimensions and insurance value. If possible, please send images of the objects to ARCEngage@Glasgow.ac.uk alongside this completed form.  </w:t>
            </w:r>
          </w:p>
        </w:tc>
      </w:tr>
      <w:tr w:rsidR="521110F2" w14:paraId="52AD9B9F" w14:textId="77777777" w:rsidTr="521110F2">
        <w:trPr>
          <w:trHeight w:val="300"/>
        </w:trPr>
        <w:tc>
          <w:tcPr>
            <w:tcW w:w="9315" w:type="dxa"/>
            <w:tcMar>
              <w:left w:w="105" w:type="dxa"/>
              <w:right w:w="105" w:type="dxa"/>
            </w:tcMar>
          </w:tcPr>
          <w:p w14:paraId="6527B8F4" w14:textId="30F110CA" w:rsidR="36EADE97" w:rsidRDefault="36EADE97" w:rsidP="521110F2">
            <w:pPr>
              <w:spacing w:before="240" w:after="240"/>
              <w:rPr>
                <w:b/>
                <w:bCs/>
              </w:rPr>
            </w:pPr>
            <w:r w:rsidRPr="521110F2">
              <w:rPr>
                <w:b/>
                <w:bCs/>
              </w:rPr>
              <w:t>Is there a</w:t>
            </w:r>
            <w:r w:rsidR="27167DF1" w:rsidRPr="521110F2">
              <w:rPr>
                <w:b/>
                <w:bCs/>
              </w:rPr>
              <w:t xml:space="preserve"> need for content warnings in your exhibition?</w:t>
            </w:r>
          </w:p>
        </w:tc>
      </w:tr>
      <w:tr w:rsidR="521110F2" w14:paraId="3D648021" w14:textId="77777777" w:rsidTr="521110F2">
        <w:trPr>
          <w:trHeight w:val="300"/>
        </w:trPr>
        <w:tc>
          <w:tcPr>
            <w:tcW w:w="9315" w:type="dxa"/>
            <w:tcMar>
              <w:left w:w="105" w:type="dxa"/>
              <w:right w:w="105" w:type="dxa"/>
            </w:tcMar>
          </w:tcPr>
          <w:p w14:paraId="152F992E" w14:textId="08E28045" w:rsidR="55C2FB08" w:rsidRDefault="55C2FB08"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If the exhibition includes subject matter where content warnings may be required, please provide details of how this will be considered.  </w:t>
            </w:r>
          </w:p>
        </w:tc>
      </w:tr>
      <w:tr w:rsidR="3B26F21D" w14:paraId="6890D903" w14:textId="77777777" w:rsidTr="521110F2">
        <w:trPr>
          <w:trHeight w:val="300"/>
        </w:trPr>
        <w:tc>
          <w:tcPr>
            <w:tcW w:w="9315" w:type="dxa"/>
            <w:tcMar>
              <w:left w:w="105" w:type="dxa"/>
              <w:right w:w="105" w:type="dxa"/>
            </w:tcMar>
          </w:tcPr>
          <w:p w14:paraId="57E3C6E7" w14:textId="00A999EE" w:rsidR="29978894" w:rsidRDefault="13B5DF38" w:rsidP="694FBEC5">
            <w:pPr>
              <w:spacing w:before="240" w:after="240"/>
            </w:pPr>
            <w:r w:rsidRPr="694FBEC5">
              <w:rPr>
                <w:b/>
                <w:bCs/>
              </w:rPr>
              <w:t>How long do you need for installation and deinstallation?</w:t>
            </w:r>
          </w:p>
        </w:tc>
      </w:tr>
      <w:tr w:rsidR="3B26F21D" w14:paraId="5B7A7C9C" w14:textId="77777777" w:rsidTr="521110F2">
        <w:trPr>
          <w:trHeight w:val="300"/>
        </w:trPr>
        <w:tc>
          <w:tcPr>
            <w:tcW w:w="9315" w:type="dxa"/>
            <w:tcMar>
              <w:left w:w="105" w:type="dxa"/>
              <w:right w:w="105" w:type="dxa"/>
            </w:tcMar>
          </w:tcPr>
          <w:p w14:paraId="6932F99E" w14:textId="78100D1B" w:rsidR="3B26F21D" w:rsidRDefault="67F13BBC"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Please note, the ARC does not have an installation team and installation/deinstallation must be led by the exhibition organisers.   </w:t>
            </w:r>
          </w:p>
        </w:tc>
      </w:tr>
      <w:tr w:rsidR="3B26F21D" w14:paraId="5CD675B3" w14:textId="77777777" w:rsidTr="521110F2">
        <w:trPr>
          <w:trHeight w:val="300"/>
        </w:trPr>
        <w:tc>
          <w:tcPr>
            <w:tcW w:w="9315" w:type="dxa"/>
            <w:tcMar>
              <w:left w:w="105" w:type="dxa"/>
              <w:right w:w="105" w:type="dxa"/>
            </w:tcMar>
          </w:tcPr>
          <w:p w14:paraId="77E1121C" w14:textId="101A95D9" w:rsidR="3251D381" w:rsidRDefault="78F9173E" w:rsidP="694FBEC5">
            <w:pPr>
              <w:spacing w:before="240" w:after="240"/>
              <w:rPr>
                <w:b/>
                <w:bCs/>
              </w:rPr>
            </w:pPr>
            <w:r w:rsidRPr="694FBEC5">
              <w:rPr>
                <w:b/>
                <w:bCs/>
              </w:rPr>
              <w:t xml:space="preserve">Are you bringing any electrical items with you or do you need to loan electrical equipment? </w:t>
            </w:r>
          </w:p>
        </w:tc>
      </w:tr>
      <w:tr w:rsidR="3B26F21D" w14:paraId="03D587E2" w14:textId="77777777" w:rsidTr="521110F2">
        <w:trPr>
          <w:trHeight w:val="300"/>
        </w:trPr>
        <w:tc>
          <w:tcPr>
            <w:tcW w:w="9315" w:type="dxa"/>
            <w:tcMar>
              <w:left w:w="105" w:type="dxa"/>
              <w:right w:w="105" w:type="dxa"/>
            </w:tcMar>
          </w:tcPr>
          <w:p w14:paraId="34989717" w14:textId="5BD70CF0" w:rsidR="3B26F21D" w:rsidRDefault="6AAEE694"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This could include access to electrical sockets, specific forms of display, such as TV screens, and IT/AV support.  </w:t>
            </w:r>
          </w:p>
          <w:p w14:paraId="607D0B12" w14:textId="4F26EAC1" w:rsidR="3B26F21D" w:rsidRDefault="6AAEE694" w:rsidP="521110F2">
            <w:pPr>
              <w:spacing w:before="240" w:after="240"/>
            </w:pPr>
            <w:r w:rsidRPr="521110F2">
              <w:rPr>
                <w:rFonts w:ascii="Aptos" w:eastAsia="Aptos" w:hAnsi="Aptos" w:cs="Aptos"/>
                <w:i/>
                <w:iCs/>
                <w:color w:val="156082" w:themeColor="accent1"/>
              </w:rPr>
              <w:t>If electricity is required, please confirm that appliances have been PAT tested within the last year. PAT certificates should be emailed to ARCEngage@Glasgow.ac.uk at least one month ahead of your exhibition.</w:t>
            </w:r>
          </w:p>
        </w:tc>
      </w:tr>
      <w:tr w:rsidR="3B26F21D" w14:paraId="049ECDCA" w14:textId="77777777" w:rsidTr="521110F2">
        <w:trPr>
          <w:trHeight w:val="300"/>
        </w:trPr>
        <w:tc>
          <w:tcPr>
            <w:tcW w:w="9315" w:type="dxa"/>
            <w:tcMar>
              <w:left w:w="105" w:type="dxa"/>
              <w:right w:w="105" w:type="dxa"/>
            </w:tcMar>
          </w:tcPr>
          <w:p w14:paraId="1866CFF0" w14:textId="492C4761" w:rsidR="03C15D43" w:rsidRDefault="3553D91F" w:rsidP="521110F2">
            <w:pPr>
              <w:spacing w:before="240" w:after="240"/>
            </w:pPr>
            <w:r w:rsidRPr="521110F2">
              <w:rPr>
                <w:b/>
                <w:bCs/>
              </w:rPr>
              <w:t>What is the scale of this exhibition?</w:t>
            </w:r>
          </w:p>
        </w:tc>
      </w:tr>
      <w:tr w:rsidR="3B26F21D" w14:paraId="54666D17" w14:textId="77777777" w:rsidTr="521110F2">
        <w:trPr>
          <w:trHeight w:val="300"/>
        </w:trPr>
        <w:tc>
          <w:tcPr>
            <w:tcW w:w="9315" w:type="dxa"/>
            <w:tcMar>
              <w:left w:w="105" w:type="dxa"/>
              <w:right w:w="105" w:type="dxa"/>
            </w:tcMar>
          </w:tcPr>
          <w:p w14:paraId="5F7952F6" w14:textId="503EF014" w:rsidR="3B26F21D" w:rsidRDefault="69A246D1"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The ARC has two primary exhibition areas, and an estimated size helps us allocate space appropriately.   </w:t>
            </w:r>
          </w:p>
        </w:tc>
      </w:tr>
      <w:tr w:rsidR="3B26F21D" w14:paraId="29F1AEF6" w14:textId="77777777" w:rsidTr="521110F2">
        <w:trPr>
          <w:trHeight w:val="300"/>
        </w:trPr>
        <w:tc>
          <w:tcPr>
            <w:tcW w:w="9315" w:type="dxa"/>
            <w:tcMar>
              <w:left w:w="105" w:type="dxa"/>
              <w:right w:w="105" w:type="dxa"/>
            </w:tcMar>
          </w:tcPr>
          <w:p w14:paraId="776FD867" w14:textId="6FCCC522" w:rsidR="3B26F21D" w:rsidRDefault="3B26F21D" w:rsidP="3B26F21D">
            <w:pPr>
              <w:spacing w:before="240" w:after="240"/>
              <w:rPr>
                <w:b/>
                <w:bCs/>
                <w:color w:val="000000" w:themeColor="text1"/>
              </w:rPr>
            </w:pPr>
            <w:r w:rsidRPr="3B26F21D">
              <w:rPr>
                <w:b/>
                <w:bCs/>
                <w:color w:val="000000" w:themeColor="text1"/>
              </w:rPr>
              <w:t>Do you have any specific access requirements</w:t>
            </w:r>
          </w:p>
        </w:tc>
      </w:tr>
      <w:tr w:rsidR="3B26F21D" w14:paraId="071A1DAC" w14:textId="77777777" w:rsidTr="521110F2">
        <w:trPr>
          <w:trHeight w:val="300"/>
        </w:trPr>
        <w:tc>
          <w:tcPr>
            <w:tcW w:w="9315" w:type="dxa"/>
            <w:tcMar>
              <w:left w:w="105" w:type="dxa"/>
              <w:right w:w="105" w:type="dxa"/>
            </w:tcMar>
          </w:tcPr>
          <w:p w14:paraId="6B1F2383" w14:textId="510D7DC4" w:rsidR="3B26F21D" w:rsidRDefault="6065D0A5"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The ARC will always do our best to support with access requests. For details on our venue accessibility, please see </w:t>
            </w:r>
            <w:hyperlink r:id="rId11">
              <w:r w:rsidRPr="521110F2">
                <w:rPr>
                  <w:rStyle w:val="Hyperlink"/>
                  <w:rFonts w:ascii="Aptos" w:eastAsia="Aptos" w:hAnsi="Aptos" w:cs="Aptos"/>
                  <w:i/>
                  <w:iCs/>
                </w:rPr>
                <w:t>here.</w:t>
              </w:r>
            </w:hyperlink>
            <w:r w:rsidRPr="521110F2">
              <w:rPr>
                <w:rFonts w:ascii="Aptos" w:eastAsia="Aptos" w:hAnsi="Aptos" w:cs="Aptos"/>
                <w:i/>
                <w:iCs/>
                <w:color w:val="156082" w:themeColor="accent1"/>
              </w:rPr>
              <w:t xml:space="preserve">  </w:t>
            </w:r>
          </w:p>
        </w:tc>
      </w:tr>
      <w:tr w:rsidR="3B26F21D" w14:paraId="51291932" w14:textId="77777777" w:rsidTr="521110F2">
        <w:trPr>
          <w:trHeight w:val="300"/>
        </w:trPr>
        <w:tc>
          <w:tcPr>
            <w:tcW w:w="9315" w:type="dxa"/>
            <w:tcMar>
              <w:left w:w="105" w:type="dxa"/>
              <w:right w:w="105" w:type="dxa"/>
            </w:tcMar>
          </w:tcPr>
          <w:p w14:paraId="480677A4" w14:textId="6A1CC0C5" w:rsidR="7C5779A5" w:rsidRDefault="7C5779A5" w:rsidP="3B26F21D">
            <w:pPr>
              <w:spacing w:before="240" w:after="240"/>
              <w:rPr>
                <w:b/>
                <w:bCs/>
                <w:color w:val="000000" w:themeColor="text1"/>
              </w:rPr>
            </w:pPr>
            <w:r w:rsidRPr="3B26F21D">
              <w:rPr>
                <w:b/>
                <w:bCs/>
                <w:color w:val="000000" w:themeColor="text1"/>
              </w:rPr>
              <w:t>Are there any other venue related requirements that have not been mentioned previously?</w:t>
            </w:r>
          </w:p>
        </w:tc>
      </w:tr>
      <w:tr w:rsidR="3B26F21D" w14:paraId="7A92F594" w14:textId="77777777" w:rsidTr="521110F2">
        <w:trPr>
          <w:trHeight w:val="300"/>
        </w:trPr>
        <w:tc>
          <w:tcPr>
            <w:tcW w:w="9315" w:type="dxa"/>
            <w:tcMar>
              <w:left w:w="105" w:type="dxa"/>
              <w:right w:w="105" w:type="dxa"/>
            </w:tcMar>
          </w:tcPr>
          <w:p w14:paraId="2588520F" w14:textId="075F6817" w:rsidR="3B26F21D" w:rsidRDefault="3B26F21D" w:rsidP="694FBEC5">
            <w:pPr>
              <w:rPr>
                <w:b/>
                <w:bCs/>
                <w:color w:val="000000" w:themeColor="text1"/>
              </w:rPr>
            </w:pPr>
          </w:p>
          <w:p w14:paraId="5C2C214A" w14:textId="00044A7F" w:rsidR="3B26F21D" w:rsidRDefault="3B26F21D" w:rsidP="521110F2">
            <w:pPr>
              <w:rPr>
                <w:b/>
                <w:bCs/>
                <w:color w:val="000000" w:themeColor="text1"/>
              </w:rPr>
            </w:pPr>
          </w:p>
          <w:p w14:paraId="00318CEF" w14:textId="598A7129" w:rsidR="3B26F21D" w:rsidRDefault="3B26F21D" w:rsidP="521110F2">
            <w:pPr>
              <w:rPr>
                <w:b/>
                <w:bCs/>
                <w:color w:val="000000" w:themeColor="text1"/>
              </w:rPr>
            </w:pPr>
          </w:p>
          <w:p w14:paraId="7FE57A76" w14:textId="4609B144" w:rsidR="3B26F21D" w:rsidRDefault="3B26F21D" w:rsidP="521110F2">
            <w:pPr>
              <w:rPr>
                <w:b/>
                <w:bCs/>
                <w:color w:val="000000" w:themeColor="text1"/>
              </w:rPr>
            </w:pPr>
          </w:p>
        </w:tc>
      </w:tr>
    </w:tbl>
    <w:p w14:paraId="1EA5155D" w14:textId="7EC14BC5" w:rsidR="07FB2493" w:rsidRDefault="2CC36B4A" w:rsidP="694FBEC5">
      <w:pPr>
        <w:spacing w:before="281" w:after="281"/>
        <w:rPr>
          <w:b/>
          <w:bCs/>
          <w:sz w:val="28"/>
          <w:szCs w:val="28"/>
        </w:rPr>
      </w:pPr>
      <w:r w:rsidRPr="521110F2">
        <w:rPr>
          <w:b/>
          <w:bCs/>
          <w:color w:val="155F81"/>
          <w:sz w:val="28"/>
          <w:szCs w:val="28"/>
        </w:rPr>
        <w:t xml:space="preserve">Section </w:t>
      </w:r>
      <w:r w:rsidR="4E7E9859" w:rsidRPr="521110F2">
        <w:rPr>
          <w:b/>
          <w:bCs/>
          <w:color w:val="155F81"/>
          <w:sz w:val="28"/>
          <w:szCs w:val="28"/>
        </w:rPr>
        <w:t>4</w:t>
      </w:r>
      <w:r w:rsidRPr="521110F2">
        <w:rPr>
          <w:b/>
          <w:bCs/>
          <w:color w:val="155F81"/>
          <w:sz w:val="28"/>
          <w:szCs w:val="28"/>
        </w:rPr>
        <w:t xml:space="preserve">: </w:t>
      </w:r>
      <w:r w:rsidR="35B2A3CB" w:rsidRPr="521110F2">
        <w:rPr>
          <w:b/>
          <w:bCs/>
          <w:color w:val="155F81"/>
          <w:sz w:val="28"/>
          <w:szCs w:val="28"/>
        </w:rPr>
        <w:t>Exhibition Funding</w:t>
      </w:r>
      <w:r w:rsidR="35B2A3CB" w:rsidRPr="521110F2">
        <w:rPr>
          <w:b/>
          <w:bCs/>
          <w:sz w:val="28"/>
          <w:szCs w:val="28"/>
        </w:rPr>
        <w:t xml:space="preserve"> </w:t>
      </w:r>
    </w:p>
    <w:p w14:paraId="3ABA6AD2" w14:textId="3EC51883" w:rsidR="00FE3828" w:rsidRPr="001F0555" w:rsidRDefault="00263684" w:rsidP="694FBEC5">
      <w:pPr>
        <w:rPr>
          <w:i/>
          <w:iCs/>
          <w:color w:val="156082" w:themeColor="accent1"/>
        </w:rPr>
      </w:pPr>
      <w:r w:rsidRPr="694FBEC5">
        <w:rPr>
          <w:i/>
          <w:iCs/>
          <w:color w:val="156082" w:themeColor="accent1"/>
        </w:rPr>
        <w:t xml:space="preserve">Please note, the ARC does not have a specific exhibitions budget, so exhibitions organisers will be expected to </w:t>
      </w:r>
      <w:r w:rsidR="00A874C9" w:rsidRPr="694FBEC5">
        <w:rPr>
          <w:i/>
          <w:iCs/>
          <w:color w:val="156082" w:themeColor="accent1"/>
        </w:rPr>
        <w:t>lead on this aspect of the exhibition</w:t>
      </w:r>
      <w:r w:rsidR="001F0555" w:rsidRPr="694FBEC5">
        <w:rPr>
          <w:i/>
          <w:iCs/>
          <w:color w:val="156082" w:themeColor="accent1"/>
        </w:rPr>
        <w:t xml:space="preserve"> planning and delivery</w:t>
      </w:r>
      <w:r w:rsidR="00A874C9" w:rsidRPr="694FBEC5">
        <w:rPr>
          <w:i/>
          <w:iCs/>
          <w:color w:val="156082" w:themeColor="accent1"/>
        </w:rPr>
        <w:t>. The ARC venue is free of charge</w:t>
      </w:r>
      <w:r w:rsidR="004B02A3" w:rsidRPr="694FBEC5">
        <w:rPr>
          <w:i/>
          <w:iCs/>
          <w:color w:val="156082" w:themeColor="accent1"/>
        </w:rPr>
        <w:t xml:space="preserve">. Commercial sales are not permitted at the ARC. </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15"/>
      </w:tblGrid>
      <w:tr w:rsidR="694FBEC5" w14:paraId="287C4368" w14:textId="77777777" w:rsidTr="521110F2">
        <w:trPr>
          <w:trHeight w:val="300"/>
        </w:trPr>
        <w:tc>
          <w:tcPr>
            <w:tcW w:w="9315" w:type="dxa"/>
            <w:tcMar>
              <w:left w:w="105" w:type="dxa"/>
              <w:right w:w="105" w:type="dxa"/>
            </w:tcMar>
          </w:tcPr>
          <w:p w14:paraId="00ABB16D" w14:textId="3EFC5F5F" w:rsidR="4FE41B67" w:rsidRDefault="4FE41B67" w:rsidP="694FBEC5">
            <w:pPr>
              <w:spacing w:before="240" w:after="240"/>
              <w:rPr>
                <w:b/>
                <w:bCs/>
                <w:color w:val="000000" w:themeColor="text1"/>
              </w:rPr>
            </w:pPr>
            <w:r w:rsidRPr="694FBEC5">
              <w:rPr>
                <w:b/>
                <w:bCs/>
                <w:color w:val="000000" w:themeColor="text1"/>
              </w:rPr>
              <w:t xml:space="preserve">Have you secured external partner funding for this exhibition? If so, please name:  </w:t>
            </w:r>
          </w:p>
        </w:tc>
      </w:tr>
      <w:tr w:rsidR="694FBEC5" w14:paraId="5089333D" w14:textId="77777777" w:rsidTr="521110F2">
        <w:trPr>
          <w:trHeight w:val="300"/>
        </w:trPr>
        <w:tc>
          <w:tcPr>
            <w:tcW w:w="9315" w:type="dxa"/>
            <w:tcMar>
              <w:left w:w="105" w:type="dxa"/>
              <w:right w:w="105" w:type="dxa"/>
            </w:tcMar>
          </w:tcPr>
          <w:p w14:paraId="49B2EFF5" w14:textId="0E469B41" w:rsidR="694FBEC5" w:rsidRDefault="32A42584"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e.g. research council or commercial sponsor  </w:t>
            </w:r>
          </w:p>
        </w:tc>
      </w:tr>
      <w:tr w:rsidR="694FBEC5" w14:paraId="49A456E9" w14:textId="77777777" w:rsidTr="521110F2">
        <w:trPr>
          <w:trHeight w:val="300"/>
        </w:trPr>
        <w:tc>
          <w:tcPr>
            <w:tcW w:w="9315" w:type="dxa"/>
            <w:tcMar>
              <w:left w:w="105" w:type="dxa"/>
              <w:right w:w="105" w:type="dxa"/>
            </w:tcMar>
          </w:tcPr>
          <w:p w14:paraId="3E9392CD" w14:textId="4444331C" w:rsidR="4FE41B67" w:rsidRDefault="1700209B" w:rsidP="367885FF">
            <w:pPr>
              <w:spacing w:before="240" w:after="240"/>
              <w:rPr>
                <w:b/>
                <w:bCs/>
                <w:color w:val="000000" w:themeColor="text1"/>
              </w:rPr>
            </w:pPr>
            <w:r w:rsidRPr="367885FF">
              <w:rPr>
                <w:b/>
                <w:bCs/>
                <w:color w:val="000000" w:themeColor="text1"/>
              </w:rPr>
              <w:t>If you have secured funding from a</w:t>
            </w:r>
            <w:r w:rsidR="702EBEF8" w:rsidRPr="367885FF">
              <w:rPr>
                <w:b/>
                <w:bCs/>
                <w:color w:val="000000" w:themeColor="text1"/>
              </w:rPr>
              <w:t xml:space="preserve"> </w:t>
            </w:r>
            <w:r w:rsidRPr="367885FF">
              <w:rPr>
                <w:b/>
                <w:bCs/>
                <w:color w:val="000000" w:themeColor="text1"/>
              </w:rPr>
              <w:t xml:space="preserve">sponsor, please detail below:  </w:t>
            </w:r>
          </w:p>
        </w:tc>
      </w:tr>
      <w:tr w:rsidR="694FBEC5" w14:paraId="4587C259" w14:textId="77777777" w:rsidTr="521110F2">
        <w:trPr>
          <w:trHeight w:val="300"/>
        </w:trPr>
        <w:tc>
          <w:tcPr>
            <w:tcW w:w="9315" w:type="dxa"/>
            <w:tcMar>
              <w:left w:w="105" w:type="dxa"/>
              <w:right w:w="105" w:type="dxa"/>
            </w:tcMar>
          </w:tcPr>
          <w:p w14:paraId="47939A10" w14:textId="7B82CA5F" w:rsidR="5CFFB506" w:rsidRDefault="5CFFB506" w:rsidP="521110F2">
            <w:pPr>
              <w:spacing w:before="240" w:after="240"/>
              <w:rPr>
                <w:rFonts w:ascii="Aptos" w:eastAsia="Aptos" w:hAnsi="Aptos" w:cs="Aptos"/>
                <w:i/>
                <w:iCs/>
                <w:color w:val="156082" w:themeColor="accent1"/>
              </w:rPr>
            </w:pPr>
            <w:r w:rsidRPr="521110F2">
              <w:rPr>
                <w:rFonts w:ascii="Aptos" w:eastAsia="Aptos" w:hAnsi="Aptos" w:cs="Aptos"/>
                <w:i/>
                <w:iCs/>
                <w:color w:val="156082" w:themeColor="accent1"/>
              </w:rPr>
              <w:t xml:space="preserve">Please note that all sponsors must be approved by the ARC team. If relevant, we can provide our sponsor policy. </w:t>
            </w:r>
          </w:p>
          <w:p w14:paraId="36922445" w14:textId="631691ED" w:rsidR="694FBEC5" w:rsidRDefault="694FBEC5" w:rsidP="521110F2">
            <w:pPr>
              <w:rPr>
                <w:b/>
                <w:bCs/>
                <w:color w:val="000000" w:themeColor="text1"/>
              </w:rPr>
            </w:pPr>
          </w:p>
        </w:tc>
      </w:tr>
    </w:tbl>
    <w:p w14:paraId="67037E09" w14:textId="20569CEF" w:rsidR="152E75D3" w:rsidRDefault="152E75D3" w:rsidP="521110F2">
      <w:pPr>
        <w:spacing w:before="240" w:after="240"/>
        <w:rPr>
          <w:b/>
          <w:bCs/>
          <w:color w:val="155F81"/>
          <w:sz w:val="28"/>
          <w:szCs w:val="28"/>
        </w:rPr>
      </w:pPr>
      <w:r w:rsidRPr="521110F2">
        <w:rPr>
          <w:b/>
          <w:bCs/>
          <w:color w:val="155F81"/>
          <w:sz w:val="28"/>
          <w:szCs w:val="28"/>
        </w:rPr>
        <w:t xml:space="preserve">Section 5: Audiences, Communications and Reporting  </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15"/>
      </w:tblGrid>
      <w:tr w:rsidR="694FBEC5" w14:paraId="166244A8" w14:textId="77777777" w:rsidTr="521110F2">
        <w:trPr>
          <w:trHeight w:val="300"/>
        </w:trPr>
        <w:tc>
          <w:tcPr>
            <w:tcW w:w="9315" w:type="dxa"/>
            <w:tcMar>
              <w:left w:w="105" w:type="dxa"/>
              <w:right w:w="105" w:type="dxa"/>
            </w:tcMar>
          </w:tcPr>
          <w:p w14:paraId="4BE05D8D" w14:textId="19001672" w:rsidR="1E7260EF" w:rsidRDefault="1E7260EF" w:rsidP="694FBEC5">
            <w:pPr>
              <w:spacing w:before="240" w:after="240" w:line="279" w:lineRule="auto"/>
              <w:rPr>
                <w:b/>
                <w:bCs/>
              </w:rPr>
            </w:pPr>
            <w:r w:rsidRPr="694FBEC5">
              <w:rPr>
                <w:b/>
                <w:bCs/>
              </w:rPr>
              <w:t>Will there be written texts accompanying your exhibition?</w:t>
            </w:r>
            <w:r w:rsidRPr="694FBEC5">
              <w:rPr>
                <w:b/>
                <w:bCs/>
                <w:color w:val="000000" w:themeColor="text1"/>
              </w:rPr>
              <w:t xml:space="preserve"> </w:t>
            </w:r>
          </w:p>
        </w:tc>
      </w:tr>
      <w:tr w:rsidR="694FBEC5" w14:paraId="221C4C20" w14:textId="77777777" w:rsidTr="521110F2">
        <w:trPr>
          <w:trHeight w:val="300"/>
        </w:trPr>
        <w:tc>
          <w:tcPr>
            <w:tcW w:w="9315" w:type="dxa"/>
            <w:tcMar>
              <w:left w:w="105" w:type="dxa"/>
              <w:right w:w="105" w:type="dxa"/>
            </w:tcMar>
          </w:tcPr>
          <w:p w14:paraId="3B7FC6BF" w14:textId="6100070F" w:rsidR="3982B919" w:rsidRDefault="38B0D9D2" w:rsidP="521110F2">
            <w:pPr>
              <w:spacing w:before="240" w:line="257" w:lineRule="auto"/>
              <w:rPr>
                <w:i/>
                <w:iCs/>
                <w:color w:val="156082" w:themeColor="accent1"/>
              </w:rPr>
            </w:pPr>
            <w:r w:rsidRPr="521110F2">
              <w:rPr>
                <w:i/>
                <w:iCs/>
                <w:color w:val="155F81"/>
              </w:rPr>
              <w:t>e.g. labels, exhibition catalogue</w:t>
            </w:r>
            <w:r w:rsidR="604CD1AF" w:rsidRPr="521110F2">
              <w:rPr>
                <w:i/>
                <w:iCs/>
                <w:color w:val="155F81"/>
              </w:rPr>
              <w:t>.</w:t>
            </w:r>
            <w:r w:rsidRPr="521110F2">
              <w:rPr>
                <w:i/>
                <w:iCs/>
                <w:color w:val="155F81"/>
              </w:rPr>
              <w:t xml:space="preserve"> </w:t>
            </w:r>
            <w:r w:rsidR="6C798AA1" w:rsidRPr="521110F2">
              <w:rPr>
                <w:i/>
                <w:iCs/>
                <w:color w:val="155F81"/>
              </w:rPr>
              <w:t>Y</w:t>
            </w:r>
            <w:r w:rsidRPr="521110F2">
              <w:rPr>
                <w:i/>
                <w:iCs/>
                <w:color w:val="155F81"/>
              </w:rPr>
              <w:t>ou are responsible for</w:t>
            </w:r>
            <w:r w:rsidR="47F12351" w:rsidRPr="521110F2">
              <w:rPr>
                <w:i/>
                <w:iCs/>
                <w:color w:val="155F81"/>
              </w:rPr>
              <w:t xml:space="preserve"> exhibition</w:t>
            </w:r>
            <w:r w:rsidRPr="521110F2">
              <w:rPr>
                <w:i/>
                <w:iCs/>
                <w:color w:val="155F81"/>
              </w:rPr>
              <w:t xml:space="preserve"> written materials </w:t>
            </w:r>
            <w:r w:rsidR="2AAEB598" w:rsidRPr="521110F2">
              <w:rPr>
                <w:i/>
                <w:iCs/>
                <w:color w:val="155F81"/>
              </w:rPr>
              <w:t xml:space="preserve">which </w:t>
            </w:r>
            <w:r w:rsidRPr="521110F2">
              <w:rPr>
                <w:i/>
                <w:iCs/>
                <w:color w:val="155F81"/>
              </w:rPr>
              <w:t>must be shared with the ARC team for approval ahead of the exhibition.</w:t>
            </w:r>
          </w:p>
          <w:p w14:paraId="09203EC6" w14:textId="1B7B3079" w:rsidR="694FBEC5" w:rsidRDefault="694FBEC5" w:rsidP="521110F2">
            <w:pPr>
              <w:rPr>
                <w:b/>
                <w:bCs/>
                <w:color w:val="000000" w:themeColor="text1"/>
              </w:rPr>
            </w:pPr>
          </w:p>
        </w:tc>
      </w:tr>
      <w:tr w:rsidR="694FBEC5" w14:paraId="521276CC" w14:textId="77777777" w:rsidTr="521110F2">
        <w:trPr>
          <w:trHeight w:val="300"/>
        </w:trPr>
        <w:tc>
          <w:tcPr>
            <w:tcW w:w="9315" w:type="dxa"/>
            <w:tcMar>
              <w:left w:w="105" w:type="dxa"/>
              <w:right w:w="105" w:type="dxa"/>
            </w:tcMar>
          </w:tcPr>
          <w:p w14:paraId="2C288771" w14:textId="49B85D29" w:rsidR="3982B919" w:rsidRDefault="3982B919" w:rsidP="694FBEC5">
            <w:pPr>
              <w:spacing w:before="240" w:after="240"/>
              <w:rPr>
                <w:b/>
                <w:bCs/>
              </w:rPr>
            </w:pPr>
            <w:r w:rsidRPr="694FBEC5">
              <w:rPr>
                <w:b/>
                <w:bCs/>
              </w:rPr>
              <w:t>Who is the intended audience for this exhibition?</w:t>
            </w:r>
            <w:r w:rsidRPr="694FBEC5">
              <w:rPr>
                <w:b/>
                <w:bCs/>
                <w:color w:val="000000" w:themeColor="text1"/>
              </w:rPr>
              <w:t xml:space="preserve"> </w:t>
            </w:r>
          </w:p>
        </w:tc>
      </w:tr>
      <w:tr w:rsidR="694FBEC5" w14:paraId="7B8D89C6" w14:textId="77777777" w:rsidTr="521110F2">
        <w:trPr>
          <w:trHeight w:val="300"/>
        </w:trPr>
        <w:tc>
          <w:tcPr>
            <w:tcW w:w="9315" w:type="dxa"/>
            <w:tcMar>
              <w:left w:w="105" w:type="dxa"/>
              <w:right w:w="105" w:type="dxa"/>
            </w:tcMar>
          </w:tcPr>
          <w:p w14:paraId="05211A40" w14:textId="06E3E1F9" w:rsidR="3982B919" w:rsidRDefault="3982B919" w:rsidP="521110F2">
            <w:pPr>
              <w:spacing w:before="240" w:after="240"/>
              <w:rPr>
                <w:i/>
                <w:iCs/>
                <w:color w:val="155F81"/>
              </w:rPr>
            </w:pPr>
          </w:p>
        </w:tc>
      </w:tr>
      <w:tr w:rsidR="694FBEC5" w14:paraId="49D34BF7" w14:textId="77777777" w:rsidTr="521110F2">
        <w:trPr>
          <w:trHeight w:val="300"/>
        </w:trPr>
        <w:tc>
          <w:tcPr>
            <w:tcW w:w="9315" w:type="dxa"/>
            <w:tcMar>
              <w:left w:w="105" w:type="dxa"/>
              <w:right w:w="105" w:type="dxa"/>
            </w:tcMar>
          </w:tcPr>
          <w:p w14:paraId="30E2639D" w14:textId="18E88E9B" w:rsidR="3982B919" w:rsidRDefault="3982B919" w:rsidP="694FBEC5">
            <w:pPr>
              <w:spacing w:before="240" w:after="240"/>
              <w:rPr>
                <w:b/>
                <w:bCs/>
              </w:rPr>
            </w:pPr>
            <w:r w:rsidRPr="694FBEC5">
              <w:rPr>
                <w:b/>
                <w:bCs/>
              </w:rPr>
              <w:t>List any social media sites and handles you will use for promotion of the exhibition:</w:t>
            </w:r>
          </w:p>
        </w:tc>
      </w:tr>
      <w:tr w:rsidR="694FBEC5" w14:paraId="6F3A8A00" w14:textId="77777777" w:rsidTr="521110F2">
        <w:trPr>
          <w:trHeight w:val="300"/>
        </w:trPr>
        <w:tc>
          <w:tcPr>
            <w:tcW w:w="9315" w:type="dxa"/>
            <w:tcMar>
              <w:left w:w="105" w:type="dxa"/>
              <w:right w:w="105" w:type="dxa"/>
            </w:tcMar>
          </w:tcPr>
          <w:p w14:paraId="0A4F8412" w14:textId="33A27054" w:rsidR="694FBEC5" w:rsidRDefault="694FBEC5" w:rsidP="694FBEC5">
            <w:pPr>
              <w:rPr>
                <w:b/>
                <w:bCs/>
                <w:color w:val="000000" w:themeColor="text1"/>
              </w:rPr>
            </w:pPr>
          </w:p>
          <w:p w14:paraId="777EE6DA" w14:textId="306F47EE" w:rsidR="694FBEC5" w:rsidRDefault="694FBEC5" w:rsidP="694FBEC5">
            <w:pPr>
              <w:rPr>
                <w:b/>
                <w:bCs/>
                <w:color w:val="000000" w:themeColor="text1"/>
              </w:rPr>
            </w:pPr>
          </w:p>
        </w:tc>
      </w:tr>
      <w:tr w:rsidR="694FBEC5" w14:paraId="41B2E255" w14:textId="77777777" w:rsidTr="521110F2">
        <w:trPr>
          <w:trHeight w:val="300"/>
        </w:trPr>
        <w:tc>
          <w:tcPr>
            <w:tcW w:w="9315" w:type="dxa"/>
            <w:tcMar>
              <w:left w:w="105" w:type="dxa"/>
              <w:right w:w="105" w:type="dxa"/>
            </w:tcMar>
          </w:tcPr>
          <w:p w14:paraId="38E7F121" w14:textId="0D5971FD" w:rsidR="3982B919" w:rsidRDefault="3982B919" w:rsidP="694FBEC5">
            <w:pPr>
              <w:spacing w:before="240" w:after="240"/>
              <w:rPr>
                <w:i/>
                <w:iCs/>
                <w:color w:val="156082" w:themeColor="accent1"/>
              </w:rPr>
            </w:pPr>
            <w:r w:rsidRPr="694FBEC5">
              <w:rPr>
                <w:b/>
                <w:bCs/>
              </w:rPr>
              <w:t>What are your plans for gathering evaluation data and/or feedback?</w:t>
            </w:r>
          </w:p>
        </w:tc>
      </w:tr>
      <w:tr w:rsidR="694FBEC5" w14:paraId="030E7CF7" w14:textId="77777777" w:rsidTr="521110F2">
        <w:trPr>
          <w:trHeight w:val="300"/>
        </w:trPr>
        <w:tc>
          <w:tcPr>
            <w:tcW w:w="9315" w:type="dxa"/>
            <w:tcMar>
              <w:left w:w="105" w:type="dxa"/>
              <w:right w:w="105" w:type="dxa"/>
            </w:tcMar>
          </w:tcPr>
          <w:p w14:paraId="520623E1" w14:textId="346D610A" w:rsidR="694FBEC5" w:rsidRDefault="38B0D9D2" w:rsidP="521110F2">
            <w:pPr>
              <w:spacing w:before="240" w:after="240"/>
              <w:rPr>
                <w:i/>
                <w:iCs/>
                <w:color w:val="000000" w:themeColor="text1"/>
              </w:rPr>
            </w:pPr>
            <w:r w:rsidRPr="521110F2">
              <w:rPr>
                <w:i/>
                <w:iCs/>
                <w:color w:val="155F81"/>
              </w:rPr>
              <w:t>You must share audience numbers and feedback with the ARC after the exhibition.</w:t>
            </w:r>
          </w:p>
        </w:tc>
      </w:tr>
      <w:tr w:rsidR="694FBEC5" w14:paraId="596BDD7A" w14:textId="77777777" w:rsidTr="521110F2">
        <w:trPr>
          <w:trHeight w:val="300"/>
        </w:trPr>
        <w:tc>
          <w:tcPr>
            <w:tcW w:w="9315" w:type="dxa"/>
            <w:tcMar>
              <w:left w:w="105" w:type="dxa"/>
              <w:right w:w="105" w:type="dxa"/>
            </w:tcMar>
          </w:tcPr>
          <w:p w14:paraId="66DDC2E6" w14:textId="73A9C1FA" w:rsidR="3982B919" w:rsidRDefault="3982B919" w:rsidP="694FBEC5">
            <w:pPr>
              <w:spacing w:before="240" w:after="240"/>
              <w:rPr>
                <w:b/>
                <w:bCs/>
              </w:rPr>
            </w:pPr>
            <w:r w:rsidRPr="694FBEC5">
              <w:rPr>
                <w:b/>
                <w:bCs/>
              </w:rPr>
              <w:t>Do you have plans to engage press or media with your exhibition?</w:t>
            </w:r>
          </w:p>
        </w:tc>
      </w:tr>
      <w:tr w:rsidR="694FBEC5" w14:paraId="36308F4C" w14:textId="77777777" w:rsidTr="521110F2">
        <w:trPr>
          <w:trHeight w:val="300"/>
        </w:trPr>
        <w:tc>
          <w:tcPr>
            <w:tcW w:w="9315" w:type="dxa"/>
            <w:tcMar>
              <w:left w:w="105" w:type="dxa"/>
              <w:right w:w="105" w:type="dxa"/>
            </w:tcMar>
          </w:tcPr>
          <w:p w14:paraId="0B5DF5D0" w14:textId="6B31AE93" w:rsidR="694FBEC5" w:rsidRDefault="38B0D9D2" w:rsidP="521110F2">
            <w:pPr>
              <w:spacing w:before="240" w:after="240"/>
              <w:rPr>
                <w:i/>
                <w:iCs/>
                <w:color w:val="000000" w:themeColor="text1"/>
              </w:rPr>
            </w:pPr>
            <w:r w:rsidRPr="521110F2">
              <w:rPr>
                <w:i/>
                <w:iCs/>
                <w:color w:val="155F81"/>
              </w:rPr>
              <w:t xml:space="preserve">Contact details for the University Communications teams who can help you to secure press coverage for your exhibition can be found </w:t>
            </w:r>
            <w:hyperlink r:id="rId12">
              <w:r w:rsidRPr="521110F2">
                <w:rPr>
                  <w:rStyle w:val="Hyperlink"/>
                  <w:i/>
                  <w:iCs/>
                  <w:color w:val="155F81"/>
                </w:rPr>
                <w:t>here.</w:t>
              </w:r>
            </w:hyperlink>
          </w:p>
        </w:tc>
      </w:tr>
      <w:tr w:rsidR="694FBEC5" w14:paraId="557B84EC" w14:textId="77777777" w:rsidTr="521110F2">
        <w:trPr>
          <w:trHeight w:val="300"/>
        </w:trPr>
        <w:tc>
          <w:tcPr>
            <w:tcW w:w="9315" w:type="dxa"/>
            <w:tcMar>
              <w:left w:w="105" w:type="dxa"/>
              <w:right w:w="105" w:type="dxa"/>
            </w:tcMar>
          </w:tcPr>
          <w:p w14:paraId="6C794154" w14:textId="35013046" w:rsidR="41593922" w:rsidRDefault="41593922" w:rsidP="694FBEC5">
            <w:pPr>
              <w:spacing w:before="240" w:after="240"/>
              <w:rPr>
                <w:b/>
                <w:bCs/>
              </w:rPr>
            </w:pPr>
            <w:r w:rsidRPr="694FBEC5">
              <w:rPr>
                <w:b/>
                <w:bCs/>
              </w:rPr>
              <w:t>Do you have any associated events planned? If so, please detail.</w:t>
            </w:r>
          </w:p>
        </w:tc>
      </w:tr>
      <w:tr w:rsidR="694FBEC5" w14:paraId="5C7F77A5" w14:textId="77777777" w:rsidTr="521110F2">
        <w:trPr>
          <w:trHeight w:val="300"/>
        </w:trPr>
        <w:tc>
          <w:tcPr>
            <w:tcW w:w="9315" w:type="dxa"/>
            <w:tcMar>
              <w:left w:w="105" w:type="dxa"/>
              <w:right w:w="105" w:type="dxa"/>
            </w:tcMar>
          </w:tcPr>
          <w:p w14:paraId="13CF3C99" w14:textId="7F26081C" w:rsidR="694FBEC5" w:rsidRDefault="08FD5A41" w:rsidP="521110F2">
            <w:pPr>
              <w:spacing w:before="240" w:after="240"/>
              <w:rPr>
                <w:i/>
                <w:iCs/>
                <w:color w:val="000000" w:themeColor="text1"/>
              </w:rPr>
            </w:pPr>
            <w:r w:rsidRPr="521110F2">
              <w:rPr>
                <w:i/>
                <w:iCs/>
                <w:color w:val="155F81"/>
              </w:rPr>
              <w:t xml:space="preserve">For example, this could include an opening night, research talk or film screening. We will try to support associated events where possible.  </w:t>
            </w:r>
          </w:p>
        </w:tc>
      </w:tr>
    </w:tbl>
    <w:p w14:paraId="4BA0F53C" w14:textId="362889C4" w:rsidR="5D773375" w:rsidRDefault="5D773375" w:rsidP="367885FF">
      <w:pPr>
        <w:rPr>
          <w:b/>
          <w:bCs/>
          <w:sz w:val="28"/>
          <w:szCs w:val="28"/>
        </w:rPr>
      </w:pPr>
      <w:r>
        <w:br/>
      </w:r>
      <w:r w:rsidR="29721024" w:rsidRPr="521110F2">
        <w:rPr>
          <w:b/>
          <w:bCs/>
          <w:color w:val="155F81"/>
          <w:sz w:val="28"/>
          <w:szCs w:val="28"/>
        </w:rPr>
        <w:t xml:space="preserve">Section </w:t>
      </w:r>
      <w:r w:rsidR="45635137" w:rsidRPr="521110F2">
        <w:rPr>
          <w:b/>
          <w:bCs/>
          <w:color w:val="155F81"/>
          <w:sz w:val="28"/>
          <w:szCs w:val="28"/>
        </w:rPr>
        <w:t>6</w:t>
      </w:r>
      <w:r w:rsidR="29721024" w:rsidRPr="521110F2">
        <w:rPr>
          <w:b/>
          <w:bCs/>
          <w:color w:val="155F81"/>
          <w:sz w:val="28"/>
          <w:szCs w:val="28"/>
        </w:rPr>
        <w:t>: Submission</w:t>
      </w:r>
    </w:p>
    <w:p w14:paraId="1AE78D94" w14:textId="5D65D625" w:rsidR="07FB2493" w:rsidRDefault="1AEF2703" w:rsidP="367885FF">
      <w:pPr>
        <w:spacing w:before="240" w:after="240"/>
        <w:rPr>
          <w:color w:val="FF0000"/>
        </w:rPr>
      </w:pPr>
      <w:r w:rsidRPr="367885FF">
        <w:rPr>
          <w:b/>
          <w:bCs/>
        </w:rPr>
        <w:t>S</w:t>
      </w:r>
      <w:r w:rsidR="045DB6A2" w:rsidRPr="367885FF">
        <w:rPr>
          <w:b/>
          <w:bCs/>
        </w:rPr>
        <w:t>ubmission Instructions</w:t>
      </w:r>
    </w:p>
    <w:p w14:paraId="10805DF9" w14:textId="36757292" w:rsidR="07FB2493" w:rsidRPr="006871DB" w:rsidRDefault="2C0BB840" w:rsidP="694FBEC5">
      <w:pPr>
        <w:spacing w:before="240" w:after="240"/>
      </w:pPr>
      <w:r w:rsidRPr="521110F2">
        <w:t>S</w:t>
      </w:r>
      <w:r w:rsidR="27F43853" w:rsidRPr="521110F2">
        <w:t xml:space="preserve">ubmit this completed proposal form </w:t>
      </w:r>
      <w:r w:rsidR="28EE3478" w:rsidRPr="521110F2">
        <w:t xml:space="preserve">at least three </w:t>
      </w:r>
      <w:r w:rsidR="3B9B607F" w:rsidRPr="521110F2">
        <w:t>months</w:t>
      </w:r>
      <w:r w:rsidR="28EE3478" w:rsidRPr="521110F2">
        <w:t xml:space="preserve"> ahead of time </w:t>
      </w:r>
      <w:r w:rsidR="27F43853" w:rsidRPr="521110F2">
        <w:t xml:space="preserve">to </w:t>
      </w:r>
      <w:hyperlink r:id="rId13">
        <w:r w:rsidR="08477B92" w:rsidRPr="521110F2">
          <w:rPr>
            <w:rStyle w:val="Hyperlink"/>
          </w:rPr>
          <w:t>ARCEngage@Glasgow.ac.uk.</w:t>
        </w:r>
      </w:hyperlink>
      <w:r w:rsidR="08477B92" w:rsidRPr="521110F2">
        <w:t xml:space="preserve"> </w:t>
      </w:r>
    </w:p>
    <w:p w14:paraId="209258C5" w14:textId="6CF26725" w:rsidR="07FB2493" w:rsidRPr="006871DB" w:rsidRDefault="045DB6A2" w:rsidP="694FBEC5">
      <w:pPr>
        <w:spacing w:before="240" w:after="240"/>
      </w:pPr>
      <w:r w:rsidRPr="367885FF">
        <w:t>This form is intended to help ensure that all necessary information is included in the proposal process and will allow for a smooth and successful exhibition planning.</w:t>
      </w:r>
    </w:p>
    <w:p w14:paraId="7A701F10" w14:textId="14699683" w:rsidR="000156DA" w:rsidRPr="006871DB" w:rsidRDefault="34C1EC9A" w:rsidP="694FBEC5">
      <w:pPr>
        <w:rPr>
          <w:b/>
          <w:bCs/>
        </w:rPr>
      </w:pPr>
      <w:r w:rsidRPr="694FBEC5">
        <w:rPr>
          <w:b/>
          <w:bCs/>
        </w:rPr>
        <w:t xml:space="preserve">Signature of Lead Contact: </w:t>
      </w:r>
    </w:p>
    <w:p w14:paraId="1E13F7AF" w14:textId="139677FA" w:rsidR="123A48ED" w:rsidRDefault="123A48ED" w:rsidP="694FBEC5">
      <w:pPr>
        <w:rPr>
          <w:i/>
          <w:iCs/>
          <w:color w:val="155F81"/>
        </w:rPr>
      </w:pPr>
      <w:r w:rsidRPr="694FBEC5">
        <w:rPr>
          <w:i/>
          <w:iCs/>
          <w:color w:val="155F81"/>
        </w:rPr>
        <w:t>Sign here</w:t>
      </w:r>
    </w:p>
    <w:p w14:paraId="615D49FF" w14:textId="3A04BCBC" w:rsidR="000156DA" w:rsidRPr="006871DB" w:rsidRDefault="34C1EC9A" w:rsidP="367885FF">
      <w:pPr>
        <w:rPr>
          <w:b/>
          <w:bCs/>
        </w:rPr>
      </w:pPr>
      <w:r w:rsidRPr="367885FF">
        <w:rPr>
          <w:i/>
          <w:iCs/>
          <w:color w:val="155F81"/>
        </w:rPr>
        <w:t xml:space="preserve">Print here </w:t>
      </w:r>
    </w:p>
    <w:p w14:paraId="7982DC9A" w14:textId="06B4EDD9" w:rsidR="000156DA" w:rsidRPr="006871DB" w:rsidRDefault="34C1EC9A" w:rsidP="367885FF">
      <w:pPr>
        <w:rPr>
          <w:b/>
          <w:bCs/>
        </w:rPr>
      </w:pPr>
      <w:r w:rsidRPr="367885FF">
        <w:rPr>
          <w:b/>
          <w:bCs/>
        </w:rPr>
        <w:t>Date:</w:t>
      </w:r>
    </w:p>
    <w:p w14:paraId="3866CB42" w14:textId="146657D4" w:rsidR="000156DA" w:rsidRPr="006871DB" w:rsidRDefault="34C1EC9A" w:rsidP="694FBEC5">
      <w:pPr>
        <w:rPr>
          <w:i/>
          <w:iCs/>
          <w:color w:val="156082" w:themeColor="accent1"/>
        </w:rPr>
      </w:pPr>
      <w:r w:rsidRPr="694FBEC5">
        <w:rPr>
          <w:i/>
          <w:iCs/>
          <w:color w:val="155F81"/>
        </w:rPr>
        <w:t>Print here</w:t>
      </w:r>
    </w:p>
    <w:sectPr w:rsidR="000156DA" w:rsidRPr="006871D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12656" w14:textId="77777777" w:rsidR="007F6B52" w:rsidRDefault="007F6B52">
      <w:pPr>
        <w:spacing w:after="0" w:line="240" w:lineRule="auto"/>
      </w:pPr>
      <w:r>
        <w:separator/>
      </w:r>
    </w:p>
  </w:endnote>
  <w:endnote w:type="continuationSeparator" w:id="0">
    <w:p w14:paraId="1D6BDAB7" w14:textId="77777777" w:rsidR="007F6B52" w:rsidRDefault="007F6B52">
      <w:pPr>
        <w:spacing w:after="0" w:line="240" w:lineRule="auto"/>
      </w:pPr>
      <w:r>
        <w:continuationSeparator/>
      </w:r>
    </w:p>
  </w:endnote>
  <w:endnote w:type="continuationNotice" w:id="1">
    <w:p w14:paraId="51AD9FBF" w14:textId="77777777" w:rsidR="007F6B52" w:rsidRDefault="007F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635098" w14:paraId="2492DEA0" w14:textId="77777777" w:rsidTr="34635098">
      <w:trPr>
        <w:trHeight w:val="300"/>
      </w:trPr>
      <w:tc>
        <w:tcPr>
          <w:tcW w:w="3120" w:type="dxa"/>
        </w:tcPr>
        <w:p w14:paraId="1A008652" w14:textId="6B8929AA" w:rsidR="34635098" w:rsidRDefault="34635098" w:rsidP="34635098">
          <w:pPr>
            <w:pStyle w:val="Header"/>
            <w:ind w:left="-115"/>
          </w:pPr>
        </w:p>
      </w:tc>
      <w:tc>
        <w:tcPr>
          <w:tcW w:w="3120" w:type="dxa"/>
        </w:tcPr>
        <w:p w14:paraId="66BFDFE1" w14:textId="723BAED2" w:rsidR="34635098" w:rsidRDefault="34635098" w:rsidP="34635098">
          <w:pPr>
            <w:pStyle w:val="Header"/>
            <w:jc w:val="center"/>
          </w:pPr>
        </w:p>
      </w:tc>
      <w:tc>
        <w:tcPr>
          <w:tcW w:w="3120" w:type="dxa"/>
        </w:tcPr>
        <w:p w14:paraId="2B6641BD" w14:textId="187D0169" w:rsidR="34635098" w:rsidRDefault="34635098" w:rsidP="34635098">
          <w:pPr>
            <w:pStyle w:val="Header"/>
            <w:ind w:right="-115"/>
            <w:jc w:val="right"/>
          </w:pPr>
        </w:p>
      </w:tc>
    </w:tr>
  </w:tbl>
  <w:p w14:paraId="5744865A" w14:textId="33503E0D" w:rsidR="34635098" w:rsidRDefault="34635098" w:rsidP="3463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835E" w14:textId="77777777" w:rsidR="007F6B52" w:rsidRDefault="007F6B52">
      <w:pPr>
        <w:spacing w:after="0" w:line="240" w:lineRule="auto"/>
      </w:pPr>
      <w:r>
        <w:separator/>
      </w:r>
    </w:p>
  </w:footnote>
  <w:footnote w:type="continuationSeparator" w:id="0">
    <w:p w14:paraId="54FA9EA6" w14:textId="77777777" w:rsidR="007F6B52" w:rsidRDefault="007F6B52">
      <w:pPr>
        <w:spacing w:after="0" w:line="240" w:lineRule="auto"/>
      </w:pPr>
      <w:r>
        <w:continuationSeparator/>
      </w:r>
    </w:p>
  </w:footnote>
  <w:footnote w:type="continuationNotice" w:id="1">
    <w:p w14:paraId="3208A60A" w14:textId="77777777" w:rsidR="007F6B52" w:rsidRDefault="007F6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635098" w14:paraId="48D05DA3" w14:textId="77777777" w:rsidTr="5891908D">
      <w:trPr>
        <w:trHeight w:val="300"/>
      </w:trPr>
      <w:tc>
        <w:tcPr>
          <w:tcW w:w="3120" w:type="dxa"/>
        </w:tcPr>
        <w:p w14:paraId="7F029814" w14:textId="436CE750" w:rsidR="34635098" w:rsidRDefault="5891908D" w:rsidP="34635098">
          <w:pPr>
            <w:pStyle w:val="Header"/>
            <w:ind w:left="-115"/>
            <w:jc w:val="both"/>
          </w:pPr>
          <w:r>
            <w:t xml:space="preserve">  </w:t>
          </w:r>
          <w:r w:rsidR="5847E7D6">
            <w:rPr>
              <w:noProof/>
            </w:rPr>
            <w:drawing>
              <wp:inline distT="0" distB="0" distL="0" distR="0" wp14:anchorId="7E8A690C" wp14:editId="6541597D">
                <wp:extent cx="1234890" cy="817698"/>
                <wp:effectExtent l="0" t="0" r="0" b="0"/>
                <wp:docPr id="754623190" name="Picture 75462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623190"/>
                        <pic:cNvPicPr/>
                      </pic:nvPicPr>
                      <pic:blipFill>
                        <a:blip r:embed="rId1">
                          <a:extLst>
                            <a:ext uri="{28A0092B-C50C-407E-A947-70E740481C1C}">
                              <a14:useLocalDpi xmlns:a14="http://schemas.microsoft.com/office/drawing/2010/main" val="0"/>
                            </a:ext>
                          </a:extLst>
                        </a:blip>
                        <a:stretch>
                          <a:fillRect/>
                        </a:stretch>
                      </pic:blipFill>
                      <pic:spPr>
                        <a:xfrm>
                          <a:off x="0" y="0"/>
                          <a:ext cx="1234890" cy="817698"/>
                        </a:xfrm>
                        <a:prstGeom prst="rect">
                          <a:avLst/>
                        </a:prstGeom>
                      </pic:spPr>
                    </pic:pic>
                  </a:graphicData>
                </a:graphic>
              </wp:inline>
            </w:drawing>
          </w:r>
        </w:p>
        <w:p w14:paraId="11FAA891" w14:textId="14442BD7" w:rsidR="34635098" w:rsidRDefault="34635098" w:rsidP="34635098">
          <w:pPr>
            <w:pStyle w:val="Header"/>
            <w:ind w:left="-115"/>
            <w:jc w:val="both"/>
          </w:pPr>
        </w:p>
      </w:tc>
      <w:tc>
        <w:tcPr>
          <w:tcW w:w="3120" w:type="dxa"/>
        </w:tcPr>
        <w:p w14:paraId="00841E94" w14:textId="664EEC08" w:rsidR="34635098" w:rsidRDefault="34635098" w:rsidP="34635098">
          <w:pPr>
            <w:pStyle w:val="Header"/>
            <w:jc w:val="center"/>
          </w:pPr>
        </w:p>
      </w:tc>
      <w:tc>
        <w:tcPr>
          <w:tcW w:w="3120" w:type="dxa"/>
        </w:tcPr>
        <w:p w14:paraId="05BFC8C1" w14:textId="568636A1" w:rsidR="34635098" w:rsidRDefault="34635098" w:rsidP="34635098">
          <w:pPr>
            <w:pStyle w:val="Header"/>
            <w:ind w:right="-115"/>
            <w:jc w:val="right"/>
          </w:pPr>
        </w:p>
      </w:tc>
    </w:tr>
  </w:tbl>
  <w:p w14:paraId="672BEBA0" w14:textId="094B3E21" w:rsidR="34635098" w:rsidRDefault="34635098" w:rsidP="3463509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46kUBbH" int2:invalidationBookmarkName="" int2:hashCode="rdsgg1Dfdx0aw1" int2:id="IqzJ1GRL">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787E"/>
    <w:multiLevelType w:val="hybridMultilevel"/>
    <w:tmpl w:val="124893F8"/>
    <w:lvl w:ilvl="0" w:tplc="A1106F32">
      <w:start w:val="1"/>
      <w:numFmt w:val="bullet"/>
      <w:lvlText w:val="☐"/>
      <w:lvlJc w:val="left"/>
      <w:pPr>
        <w:ind w:left="720" w:hanging="360"/>
      </w:pPr>
      <w:rPr>
        <w:rFonts w:ascii="Aptos" w:hAnsi="Aptos" w:hint="default"/>
      </w:rPr>
    </w:lvl>
    <w:lvl w:ilvl="1" w:tplc="2E84D32C">
      <w:start w:val="1"/>
      <w:numFmt w:val="bullet"/>
      <w:lvlText w:val="o"/>
      <w:lvlJc w:val="left"/>
      <w:pPr>
        <w:ind w:left="1440" w:hanging="360"/>
      </w:pPr>
      <w:rPr>
        <w:rFonts w:ascii="Courier New" w:hAnsi="Courier New" w:hint="default"/>
      </w:rPr>
    </w:lvl>
    <w:lvl w:ilvl="2" w:tplc="C5828878">
      <w:start w:val="1"/>
      <w:numFmt w:val="bullet"/>
      <w:lvlText w:val=""/>
      <w:lvlJc w:val="left"/>
      <w:pPr>
        <w:ind w:left="2160" w:hanging="360"/>
      </w:pPr>
      <w:rPr>
        <w:rFonts w:ascii="Wingdings" w:hAnsi="Wingdings" w:hint="default"/>
      </w:rPr>
    </w:lvl>
    <w:lvl w:ilvl="3" w:tplc="E77E6C7E">
      <w:start w:val="1"/>
      <w:numFmt w:val="bullet"/>
      <w:lvlText w:val=""/>
      <w:lvlJc w:val="left"/>
      <w:pPr>
        <w:ind w:left="2880" w:hanging="360"/>
      </w:pPr>
      <w:rPr>
        <w:rFonts w:ascii="Symbol" w:hAnsi="Symbol" w:hint="default"/>
      </w:rPr>
    </w:lvl>
    <w:lvl w:ilvl="4" w:tplc="98F477D4">
      <w:start w:val="1"/>
      <w:numFmt w:val="bullet"/>
      <w:lvlText w:val="o"/>
      <w:lvlJc w:val="left"/>
      <w:pPr>
        <w:ind w:left="3600" w:hanging="360"/>
      </w:pPr>
      <w:rPr>
        <w:rFonts w:ascii="Courier New" w:hAnsi="Courier New" w:hint="default"/>
      </w:rPr>
    </w:lvl>
    <w:lvl w:ilvl="5" w:tplc="A09E6E2E">
      <w:start w:val="1"/>
      <w:numFmt w:val="bullet"/>
      <w:lvlText w:val=""/>
      <w:lvlJc w:val="left"/>
      <w:pPr>
        <w:ind w:left="4320" w:hanging="360"/>
      </w:pPr>
      <w:rPr>
        <w:rFonts w:ascii="Wingdings" w:hAnsi="Wingdings" w:hint="default"/>
      </w:rPr>
    </w:lvl>
    <w:lvl w:ilvl="6" w:tplc="594C1FE6">
      <w:start w:val="1"/>
      <w:numFmt w:val="bullet"/>
      <w:lvlText w:val=""/>
      <w:lvlJc w:val="left"/>
      <w:pPr>
        <w:ind w:left="5040" w:hanging="360"/>
      </w:pPr>
      <w:rPr>
        <w:rFonts w:ascii="Symbol" w:hAnsi="Symbol" w:hint="default"/>
      </w:rPr>
    </w:lvl>
    <w:lvl w:ilvl="7" w:tplc="3B34B86E">
      <w:start w:val="1"/>
      <w:numFmt w:val="bullet"/>
      <w:lvlText w:val="o"/>
      <w:lvlJc w:val="left"/>
      <w:pPr>
        <w:ind w:left="5760" w:hanging="360"/>
      </w:pPr>
      <w:rPr>
        <w:rFonts w:ascii="Courier New" w:hAnsi="Courier New" w:hint="default"/>
      </w:rPr>
    </w:lvl>
    <w:lvl w:ilvl="8" w:tplc="FFE45CD0">
      <w:start w:val="1"/>
      <w:numFmt w:val="bullet"/>
      <w:lvlText w:val=""/>
      <w:lvlJc w:val="left"/>
      <w:pPr>
        <w:ind w:left="6480" w:hanging="360"/>
      </w:pPr>
      <w:rPr>
        <w:rFonts w:ascii="Wingdings" w:hAnsi="Wingdings" w:hint="default"/>
      </w:rPr>
    </w:lvl>
  </w:abstractNum>
  <w:abstractNum w:abstractNumId="1" w15:restartNumberingAfterBreak="0">
    <w:nsid w:val="07FB6A84"/>
    <w:multiLevelType w:val="hybridMultilevel"/>
    <w:tmpl w:val="64F81924"/>
    <w:lvl w:ilvl="0" w:tplc="D920186A">
      <w:start w:val="1"/>
      <w:numFmt w:val="bullet"/>
      <w:lvlText w:val=""/>
      <w:lvlJc w:val="left"/>
      <w:pPr>
        <w:ind w:left="720" w:hanging="360"/>
      </w:pPr>
      <w:rPr>
        <w:rFonts w:ascii="Symbol" w:hAnsi="Symbol" w:hint="default"/>
      </w:rPr>
    </w:lvl>
    <w:lvl w:ilvl="1" w:tplc="FC3A09C8">
      <w:start w:val="1"/>
      <w:numFmt w:val="bullet"/>
      <w:lvlText w:val="o"/>
      <w:lvlJc w:val="left"/>
      <w:pPr>
        <w:ind w:left="1440" w:hanging="360"/>
      </w:pPr>
      <w:rPr>
        <w:rFonts w:ascii="Courier New" w:hAnsi="Courier New" w:hint="default"/>
      </w:rPr>
    </w:lvl>
    <w:lvl w:ilvl="2" w:tplc="BFEE7FF2">
      <w:start w:val="1"/>
      <w:numFmt w:val="bullet"/>
      <w:lvlText w:val=""/>
      <w:lvlJc w:val="left"/>
      <w:pPr>
        <w:ind w:left="2160" w:hanging="360"/>
      </w:pPr>
      <w:rPr>
        <w:rFonts w:ascii="Wingdings" w:hAnsi="Wingdings" w:hint="default"/>
      </w:rPr>
    </w:lvl>
    <w:lvl w:ilvl="3" w:tplc="00C25DC6">
      <w:start w:val="1"/>
      <w:numFmt w:val="bullet"/>
      <w:lvlText w:val=""/>
      <w:lvlJc w:val="left"/>
      <w:pPr>
        <w:ind w:left="2880" w:hanging="360"/>
      </w:pPr>
      <w:rPr>
        <w:rFonts w:ascii="Symbol" w:hAnsi="Symbol" w:hint="default"/>
      </w:rPr>
    </w:lvl>
    <w:lvl w:ilvl="4" w:tplc="D958C6BE">
      <w:start w:val="1"/>
      <w:numFmt w:val="bullet"/>
      <w:lvlText w:val="o"/>
      <w:lvlJc w:val="left"/>
      <w:pPr>
        <w:ind w:left="3600" w:hanging="360"/>
      </w:pPr>
      <w:rPr>
        <w:rFonts w:ascii="Courier New" w:hAnsi="Courier New" w:hint="default"/>
      </w:rPr>
    </w:lvl>
    <w:lvl w:ilvl="5" w:tplc="DC8C8D88">
      <w:start w:val="1"/>
      <w:numFmt w:val="bullet"/>
      <w:lvlText w:val=""/>
      <w:lvlJc w:val="left"/>
      <w:pPr>
        <w:ind w:left="4320" w:hanging="360"/>
      </w:pPr>
      <w:rPr>
        <w:rFonts w:ascii="Wingdings" w:hAnsi="Wingdings" w:hint="default"/>
      </w:rPr>
    </w:lvl>
    <w:lvl w:ilvl="6" w:tplc="196ED8D0">
      <w:start w:val="1"/>
      <w:numFmt w:val="bullet"/>
      <w:lvlText w:val=""/>
      <w:lvlJc w:val="left"/>
      <w:pPr>
        <w:ind w:left="5040" w:hanging="360"/>
      </w:pPr>
      <w:rPr>
        <w:rFonts w:ascii="Symbol" w:hAnsi="Symbol" w:hint="default"/>
      </w:rPr>
    </w:lvl>
    <w:lvl w:ilvl="7" w:tplc="61B256B8">
      <w:start w:val="1"/>
      <w:numFmt w:val="bullet"/>
      <w:lvlText w:val="o"/>
      <w:lvlJc w:val="left"/>
      <w:pPr>
        <w:ind w:left="5760" w:hanging="360"/>
      </w:pPr>
      <w:rPr>
        <w:rFonts w:ascii="Courier New" w:hAnsi="Courier New" w:hint="default"/>
      </w:rPr>
    </w:lvl>
    <w:lvl w:ilvl="8" w:tplc="5B0EC36C">
      <w:start w:val="1"/>
      <w:numFmt w:val="bullet"/>
      <w:lvlText w:val=""/>
      <w:lvlJc w:val="left"/>
      <w:pPr>
        <w:ind w:left="6480" w:hanging="360"/>
      </w:pPr>
      <w:rPr>
        <w:rFonts w:ascii="Wingdings" w:hAnsi="Wingdings" w:hint="default"/>
      </w:rPr>
    </w:lvl>
  </w:abstractNum>
  <w:abstractNum w:abstractNumId="2" w15:restartNumberingAfterBreak="0">
    <w:nsid w:val="181402E3"/>
    <w:multiLevelType w:val="hybridMultilevel"/>
    <w:tmpl w:val="47B8C32A"/>
    <w:lvl w:ilvl="0" w:tplc="BAA6FDA2">
      <w:start w:val="1"/>
      <w:numFmt w:val="bullet"/>
      <w:lvlText w:val="-"/>
      <w:lvlJc w:val="left"/>
      <w:pPr>
        <w:ind w:left="720" w:hanging="360"/>
      </w:pPr>
      <w:rPr>
        <w:rFonts w:ascii="Aptos" w:hAnsi="Aptos" w:hint="default"/>
      </w:rPr>
    </w:lvl>
    <w:lvl w:ilvl="1" w:tplc="E8406F66">
      <w:start w:val="1"/>
      <w:numFmt w:val="bullet"/>
      <w:lvlText w:val="o"/>
      <w:lvlJc w:val="left"/>
      <w:pPr>
        <w:ind w:left="1440" w:hanging="360"/>
      </w:pPr>
      <w:rPr>
        <w:rFonts w:ascii="Courier New" w:hAnsi="Courier New" w:hint="default"/>
      </w:rPr>
    </w:lvl>
    <w:lvl w:ilvl="2" w:tplc="1A16015E">
      <w:start w:val="1"/>
      <w:numFmt w:val="bullet"/>
      <w:lvlText w:val=""/>
      <w:lvlJc w:val="left"/>
      <w:pPr>
        <w:ind w:left="2160" w:hanging="360"/>
      </w:pPr>
      <w:rPr>
        <w:rFonts w:ascii="Wingdings" w:hAnsi="Wingdings" w:hint="default"/>
      </w:rPr>
    </w:lvl>
    <w:lvl w:ilvl="3" w:tplc="D562A8D0">
      <w:start w:val="1"/>
      <w:numFmt w:val="bullet"/>
      <w:lvlText w:val=""/>
      <w:lvlJc w:val="left"/>
      <w:pPr>
        <w:ind w:left="2880" w:hanging="360"/>
      </w:pPr>
      <w:rPr>
        <w:rFonts w:ascii="Symbol" w:hAnsi="Symbol" w:hint="default"/>
      </w:rPr>
    </w:lvl>
    <w:lvl w:ilvl="4" w:tplc="DD5ED8CE">
      <w:start w:val="1"/>
      <w:numFmt w:val="bullet"/>
      <w:lvlText w:val="o"/>
      <w:lvlJc w:val="left"/>
      <w:pPr>
        <w:ind w:left="3600" w:hanging="360"/>
      </w:pPr>
      <w:rPr>
        <w:rFonts w:ascii="Courier New" w:hAnsi="Courier New" w:hint="default"/>
      </w:rPr>
    </w:lvl>
    <w:lvl w:ilvl="5" w:tplc="D7EC0E54">
      <w:start w:val="1"/>
      <w:numFmt w:val="bullet"/>
      <w:lvlText w:val=""/>
      <w:lvlJc w:val="left"/>
      <w:pPr>
        <w:ind w:left="4320" w:hanging="360"/>
      </w:pPr>
      <w:rPr>
        <w:rFonts w:ascii="Wingdings" w:hAnsi="Wingdings" w:hint="default"/>
      </w:rPr>
    </w:lvl>
    <w:lvl w:ilvl="6" w:tplc="24BED8F8">
      <w:start w:val="1"/>
      <w:numFmt w:val="bullet"/>
      <w:lvlText w:val=""/>
      <w:lvlJc w:val="left"/>
      <w:pPr>
        <w:ind w:left="5040" w:hanging="360"/>
      </w:pPr>
      <w:rPr>
        <w:rFonts w:ascii="Symbol" w:hAnsi="Symbol" w:hint="default"/>
      </w:rPr>
    </w:lvl>
    <w:lvl w:ilvl="7" w:tplc="620E2302">
      <w:start w:val="1"/>
      <w:numFmt w:val="bullet"/>
      <w:lvlText w:val="o"/>
      <w:lvlJc w:val="left"/>
      <w:pPr>
        <w:ind w:left="5760" w:hanging="360"/>
      </w:pPr>
      <w:rPr>
        <w:rFonts w:ascii="Courier New" w:hAnsi="Courier New" w:hint="default"/>
      </w:rPr>
    </w:lvl>
    <w:lvl w:ilvl="8" w:tplc="6B9E1AD6">
      <w:start w:val="1"/>
      <w:numFmt w:val="bullet"/>
      <w:lvlText w:val=""/>
      <w:lvlJc w:val="left"/>
      <w:pPr>
        <w:ind w:left="6480" w:hanging="360"/>
      </w:pPr>
      <w:rPr>
        <w:rFonts w:ascii="Wingdings" w:hAnsi="Wingdings" w:hint="default"/>
      </w:rPr>
    </w:lvl>
  </w:abstractNum>
  <w:abstractNum w:abstractNumId="3" w15:restartNumberingAfterBreak="0">
    <w:nsid w:val="33E3878E"/>
    <w:multiLevelType w:val="hybridMultilevel"/>
    <w:tmpl w:val="C6C64C36"/>
    <w:lvl w:ilvl="0" w:tplc="31F0371A">
      <w:start w:val="1"/>
      <w:numFmt w:val="bullet"/>
      <w:lvlText w:val=""/>
      <w:lvlJc w:val="left"/>
      <w:pPr>
        <w:ind w:left="720" w:hanging="360"/>
      </w:pPr>
      <w:rPr>
        <w:rFonts w:ascii="Symbol" w:hAnsi="Symbol" w:hint="default"/>
      </w:rPr>
    </w:lvl>
    <w:lvl w:ilvl="1" w:tplc="2B326680">
      <w:start w:val="1"/>
      <w:numFmt w:val="bullet"/>
      <w:lvlText w:val="o"/>
      <w:lvlJc w:val="left"/>
      <w:pPr>
        <w:ind w:left="1440" w:hanging="360"/>
      </w:pPr>
      <w:rPr>
        <w:rFonts w:ascii="Courier New" w:hAnsi="Courier New" w:hint="default"/>
      </w:rPr>
    </w:lvl>
    <w:lvl w:ilvl="2" w:tplc="D2743342">
      <w:start w:val="1"/>
      <w:numFmt w:val="bullet"/>
      <w:lvlText w:val=""/>
      <w:lvlJc w:val="left"/>
      <w:pPr>
        <w:ind w:left="2160" w:hanging="360"/>
      </w:pPr>
      <w:rPr>
        <w:rFonts w:ascii="Wingdings" w:hAnsi="Wingdings" w:hint="default"/>
      </w:rPr>
    </w:lvl>
    <w:lvl w:ilvl="3" w:tplc="FB801A6A">
      <w:start w:val="1"/>
      <w:numFmt w:val="bullet"/>
      <w:lvlText w:val=""/>
      <w:lvlJc w:val="left"/>
      <w:pPr>
        <w:ind w:left="2880" w:hanging="360"/>
      </w:pPr>
      <w:rPr>
        <w:rFonts w:ascii="Symbol" w:hAnsi="Symbol" w:hint="default"/>
      </w:rPr>
    </w:lvl>
    <w:lvl w:ilvl="4" w:tplc="A080C576">
      <w:start w:val="1"/>
      <w:numFmt w:val="bullet"/>
      <w:lvlText w:val="o"/>
      <w:lvlJc w:val="left"/>
      <w:pPr>
        <w:ind w:left="3600" w:hanging="360"/>
      </w:pPr>
      <w:rPr>
        <w:rFonts w:ascii="Courier New" w:hAnsi="Courier New" w:hint="default"/>
      </w:rPr>
    </w:lvl>
    <w:lvl w:ilvl="5" w:tplc="BC26A2D4">
      <w:start w:val="1"/>
      <w:numFmt w:val="bullet"/>
      <w:lvlText w:val=""/>
      <w:lvlJc w:val="left"/>
      <w:pPr>
        <w:ind w:left="4320" w:hanging="360"/>
      </w:pPr>
      <w:rPr>
        <w:rFonts w:ascii="Wingdings" w:hAnsi="Wingdings" w:hint="default"/>
      </w:rPr>
    </w:lvl>
    <w:lvl w:ilvl="6" w:tplc="3522E764">
      <w:start w:val="1"/>
      <w:numFmt w:val="bullet"/>
      <w:lvlText w:val=""/>
      <w:lvlJc w:val="left"/>
      <w:pPr>
        <w:ind w:left="5040" w:hanging="360"/>
      </w:pPr>
      <w:rPr>
        <w:rFonts w:ascii="Symbol" w:hAnsi="Symbol" w:hint="default"/>
      </w:rPr>
    </w:lvl>
    <w:lvl w:ilvl="7" w:tplc="9C2CCD32">
      <w:start w:val="1"/>
      <w:numFmt w:val="bullet"/>
      <w:lvlText w:val="o"/>
      <w:lvlJc w:val="left"/>
      <w:pPr>
        <w:ind w:left="5760" w:hanging="360"/>
      </w:pPr>
      <w:rPr>
        <w:rFonts w:ascii="Courier New" w:hAnsi="Courier New" w:hint="default"/>
      </w:rPr>
    </w:lvl>
    <w:lvl w:ilvl="8" w:tplc="8722B5BE">
      <w:start w:val="1"/>
      <w:numFmt w:val="bullet"/>
      <w:lvlText w:val=""/>
      <w:lvlJc w:val="left"/>
      <w:pPr>
        <w:ind w:left="6480" w:hanging="360"/>
      </w:pPr>
      <w:rPr>
        <w:rFonts w:ascii="Wingdings" w:hAnsi="Wingdings" w:hint="default"/>
      </w:rPr>
    </w:lvl>
  </w:abstractNum>
  <w:abstractNum w:abstractNumId="4" w15:restartNumberingAfterBreak="0">
    <w:nsid w:val="389ED94D"/>
    <w:multiLevelType w:val="hybridMultilevel"/>
    <w:tmpl w:val="54F0175A"/>
    <w:lvl w:ilvl="0" w:tplc="1B82A8B8">
      <w:start w:val="1"/>
      <w:numFmt w:val="bullet"/>
      <w:lvlText w:val=""/>
      <w:lvlJc w:val="left"/>
      <w:pPr>
        <w:ind w:left="720" w:hanging="360"/>
      </w:pPr>
      <w:rPr>
        <w:rFonts w:ascii="Symbol" w:hAnsi="Symbol" w:hint="default"/>
      </w:rPr>
    </w:lvl>
    <w:lvl w:ilvl="1" w:tplc="372A92CE">
      <w:start w:val="1"/>
      <w:numFmt w:val="bullet"/>
      <w:lvlText w:val="o"/>
      <w:lvlJc w:val="left"/>
      <w:pPr>
        <w:ind w:left="1440" w:hanging="360"/>
      </w:pPr>
      <w:rPr>
        <w:rFonts w:ascii="Courier New" w:hAnsi="Courier New" w:hint="default"/>
      </w:rPr>
    </w:lvl>
    <w:lvl w:ilvl="2" w:tplc="5380C6BC">
      <w:start w:val="1"/>
      <w:numFmt w:val="bullet"/>
      <w:lvlText w:val=""/>
      <w:lvlJc w:val="left"/>
      <w:pPr>
        <w:ind w:left="2160" w:hanging="360"/>
      </w:pPr>
      <w:rPr>
        <w:rFonts w:ascii="Wingdings" w:hAnsi="Wingdings" w:hint="default"/>
      </w:rPr>
    </w:lvl>
    <w:lvl w:ilvl="3" w:tplc="9FE20866">
      <w:start w:val="1"/>
      <w:numFmt w:val="bullet"/>
      <w:lvlText w:val=""/>
      <w:lvlJc w:val="left"/>
      <w:pPr>
        <w:ind w:left="2880" w:hanging="360"/>
      </w:pPr>
      <w:rPr>
        <w:rFonts w:ascii="Symbol" w:hAnsi="Symbol" w:hint="default"/>
      </w:rPr>
    </w:lvl>
    <w:lvl w:ilvl="4" w:tplc="78C82690">
      <w:start w:val="1"/>
      <w:numFmt w:val="bullet"/>
      <w:lvlText w:val="o"/>
      <w:lvlJc w:val="left"/>
      <w:pPr>
        <w:ind w:left="3600" w:hanging="360"/>
      </w:pPr>
      <w:rPr>
        <w:rFonts w:ascii="Courier New" w:hAnsi="Courier New" w:hint="default"/>
      </w:rPr>
    </w:lvl>
    <w:lvl w:ilvl="5" w:tplc="B43289FA">
      <w:start w:val="1"/>
      <w:numFmt w:val="bullet"/>
      <w:lvlText w:val=""/>
      <w:lvlJc w:val="left"/>
      <w:pPr>
        <w:ind w:left="4320" w:hanging="360"/>
      </w:pPr>
      <w:rPr>
        <w:rFonts w:ascii="Wingdings" w:hAnsi="Wingdings" w:hint="default"/>
      </w:rPr>
    </w:lvl>
    <w:lvl w:ilvl="6" w:tplc="B8262358">
      <w:start w:val="1"/>
      <w:numFmt w:val="bullet"/>
      <w:lvlText w:val=""/>
      <w:lvlJc w:val="left"/>
      <w:pPr>
        <w:ind w:left="5040" w:hanging="360"/>
      </w:pPr>
      <w:rPr>
        <w:rFonts w:ascii="Symbol" w:hAnsi="Symbol" w:hint="default"/>
      </w:rPr>
    </w:lvl>
    <w:lvl w:ilvl="7" w:tplc="4F3E77F6">
      <w:start w:val="1"/>
      <w:numFmt w:val="bullet"/>
      <w:lvlText w:val="o"/>
      <w:lvlJc w:val="left"/>
      <w:pPr>
        <w:ind w:left="5760" w:hanging="360"/>
      </w:pPr>
      <w:rPr>
        <w:rFonts w:ascii="Courier New" w:hAnsi="Courier New" w:hint="default"/>
      </w:rPr>
    </w:lvl>
    <w:lvl w:ilvl="8" w:tplc="86C0DED6">
      <w:start w:val="1"/>
      <w:numFmt w:val="bullet"/>
      <w:lvlText w:val=""/>
      <w:lvlJc w:val="left"/>
      <w:pPr>
        <w:ind w:left="6480" w:hanging="360"/>
      </w:pPr>
      <w:rPr>
        <w:rFonts w:ascii="Wingdings" w:hAnsi="Wingdings" w:hint="default"/>
      </w:rPr>
    </w:lvl>
  </w:abstractNum>
  <w:abstractNum w:abstractNumId="5" w15:restartNumberingAfterBreak="0">
    <w:nsid w:val="4B17DD8D"/>
    <w:multiLevelType w:val="hybridMultilevel"/>
    <w:tmpl w:val="9F423372"/>
    <w:lvl w:ilvl="0" w:tplc="06960038">
      <w:start w:val="1"/>
      <w:numFmt w:val="bullet"/>
      <w:lvlText w:val="-"/>
      <w:lvlJc w:val="left"/>
      <w:pPr>
        <w:ind w:left="720" w:hanging="360"/>
      </w:pPr>
      <w:rPr>
        <w:rFonts w:ascii="Aptos" w:hAnsi="Aptos" w:hint="default"/>
      </w:rPr>
    </w:lvl>
    <w:lvl w:ilvl="1" w:tplc="A1EEC7DA">
      <w:start w:val="1"/>
      <w:numFmt w:val="bullet"/>
      <w:lvlText w:val="o"/>
      <w:lvlJc w:val="left"/>
      <w:pPr>
        <w:ind w:left="1440" w:hanging="360"/>
      </w:pPr>
      <w:rPr>
        <w:rFonts w:ascii="Courier New" w:hAnsi="Courier New" w:hint="default"/>
      </w:rPr>
    </w:lvl>
    <w:lvl w:ilvl="2" w:tplc="A3D25BDE">
      <w:start w:val="1"/>
      <w:numFmt w:val="bullet"/>
      <w:lvlText w:val=""/>
      <w:lvlJc w:val="left"/>
      <w:pPr>
        <w:ind w:left="2160" w:hanging="360"/>
      </w:pPr>
      <w:rPr>
        <w:rFonts w:ascii="Wingdings" w:hAnsi="Wingdings" w:hint="default"/>
      </w:rPr>
    </w:lvl>
    <w:lvl w:ilvl="3" w:tplc="BF16371A">
      <w:start w:val="1"/>
      <w:numFmt w:val="bullet"/>
      <w:lvlText w:val=""/>
      <w:lvlJc w:val="left"/>
      <w:pPr>
        <w:ind w:left="2880" w:hanging="360"/>
      </w:pPr>
      <w:rPr>
        <w:rFonts w:ascii="Symbol" w:hAnsi="Symbol" w:hint="default"/>
      </w:rPr>
    </w:lvl>
    <w:lvl w:ilvl="4" w:tplc="5B702DA6">
      <w:start w:val="1"/>
      <w:numFmt w:val="bullet"/>
      <w:lvlText w:val="o"/>
      <w:lvlJc w:val="left"/>
      <w:pPr>
        <w:ind w:left="3600" w:hanging="360"/>
      </w:pPr>
      <w:rPr>
        <w:rFonts w:ascii="Courier New" w:hAnsi="Courier New" w:hint="default"/>
      </w:rPr>
    </w:lvl>
    <w:lvl w:ilvl="5" w:tplc="87E86B3E">
      <w:start w:val="1"/>
      <w:numFmt w:val="bullet"/>
      <w:lvlText w:val=""/>
      <w:lvlJc w:val="left"/>
      <w:pPr>
        <w:ind w:left="4320" w:hanging="360"/>
      </w:pPr>
      <w:rPr>
        <w:rFonts w:ascii="Wingdings" w:hAnsi="Wingdings" w:hint="default"/>
      </w:rPr>
    </w:lvl>
    <w:lvl w:ilvl="6" w:tplc="8DAA1CA8">
      <w:start w:val="1"/>
      <w:numFmt w:val="bullet"/>
      <w:lvlText w:val=""/>
      <w:lvlJc w:val="left"/>
      <w:pPr>
        <w:ind w:left="5040" w:hanging="360"/>
      </w:pPr>
      <w:rPr>
        <w:rFonts w:ascii="Symbol" w:hAnsi="Symbol" w:hint="default"/>
      </w:rPr>
    </w:lvl>
    <w:lvl w:ilvl="7" w:tplc="D4BA6C02">
      <w:start w:val="1"/>
      <w:numFmt w:val="bullet"/>
      <w:lvlText w:val="o"/>
      <w:lvlJc w:val="left"/>
      <w:pPr>
        <w:ind w:left="5760" w:hanging="360"/>
      </w:pPr>
      <w:rPr>
        <w:rFonts w:ascii="Courier New" w:hAnsi="Courier New" w:hint="default"/>
      </w:rPr>
    </w:lvl>
    <w:lvl w:ilvl="8" w:tplc="12C8E59A">
      <w:start w:val="1"/>
      <w:numFmt w:val="bullet"/>
      <w:lvlText w:val=""/>
      <w:lvlJc w:val="left"/>
      <w:pPr>
        <w:ind w:left="6480" w:hanging="360"/>
      </w:pPr>
      <w:rPr>
        <w:rFonts w:ascii="Wingdings" w:hAnsi="Wingdings" w:hint="default"/>
      </w:rPr>
    </w:lvl>
  </w:abstractNum>
  <w:abstractNum w:abstractNumId="6" w15:restartNumberingAfterBreak="0">
    <w:nsid w:val="62A5D090"/>
    <w:multiLevelType w:val="hybridMultilevel"/>
    <w:tmpl w:val="05FE33E2"/>
    <w:lvl w:ilvl="0" w:tplc="B8366358">
      <w:start w:val="1"/>
      <w:numFmt w:val="bullet"/>
      <w:lvlText w:val=""/>
      <w:lvlJc w:val="left"/>
      <w:pPr>
        <w:ind w:left="720" w:hanging="360"/>
      </w:pPr>
      <w:rPr>
        <w:rFonts w:ascii="Symbol" w:hAnsi="Symbol" w:hint="default"/>
      </w:rPr>
    </w:lvl>
    <w:lvl w:ilvl="1" w:tplc="C264FD8C">
      <w:start w:val="1"/>
      <w:numFmt w:val="bullet"/>
      <w:lvlText w:val="o"/>
      <w:lvlJc w:val="left"/>
      <w:pPr>
        <w:ind w:left="1440" w:hanging="360"/>
      </w:pPr>
      <w:rPr>
        <w:rFonts w:ascii="Courier New" w:hAnsi="Courier New" w:hint="default"/>
      </w:rPr>
    </w:lvl>
    <w:lvl w:ilvl="2" w:tplc="A83EFDD2">
      <w:start w:val="1"/>
      <w:numFmt w:val="bullet"/>
      <w:lvlText w:val=""/>
      <w:lvlJc w:val="left"/>
      <w:pPr>
        <w:ind w:left="2160" w:hanging="360"/>
      </w:pPr>
      <w:rPr>
        <w:rFonts w:ascii="Wingdings" w:hAnsi="Wingdings" w:hint="default"/>
      </w:rPr>
    </w:lvl>
    <w:lvl w:ilvl="3" w:tplc="02CC9886">
      <w:start w:val="1"/>
      <w:numFmt w:val="bullet"/>
      <w:lvlText w:val=""/>
      <w:lvlJc w:val="left"/>
      <w:pPr>
        <w:ind w:left="2880" w:hanging="360"/>
      </w:pPr>
      <w:rPr>
        <w:rFonts w:ascii="Symbol" w:hAnsi="Symbol" w:hint="default"/>
      </w:rPr>
    </w:lvl>
    <w:lvl w:ilvl="4" w:tplc="F606CCF4">
      <w:start w:val="1"/>
      <w:numFmt w:val="bullet"/>
      <w:lvlText w:val="o"/>
      <w:lvlJc w:val="left"/>
      <w:pPr>
        <w:ind w:left="3600" w:hanging="360"/>
      </w:pPr>
      <w:rPr>
        <w:rFonts w:ascii="Courier New" w:hAnsi="Courier New" w:hint="default"/>
      </w:rPr>
    </w:lvl>
    <w:lvl w:ilvl="5" w:tplc="6A362C6E">
      <w:start w:val="1"/>
      <w:numFmt w:val="bullet"/>
      <w:lvlText w:val=""/>
      <w:lvlJc w:val="left"/>
      <w:pPr>
        <w:ind w:left="4320" w:hanging="360"/>
      </w:pPr>
      <w:rPr>
        <w:rFonts w:ascii="Wingdings" w:hAnsi="Wingdings" w:hint="default"/>
      </w:rPr>
    </w:lvl>
    <w:lvl w:ilvl="6" w:tplc="E9029CD8">
      <w:start w:val="1"/>
      <w:numFmt w:val="bullet"/>
      <w:lvlText w:val=""/>
      <w:lvlJc w:val="left"/>
      <w:pPr>
        <w:ind w:left="5040" w:hanging="360"/>
      </w:pPr>
      <w:rPr>
        <w:rFonts w:ascii="Symbol" w:hAnsi="Symbol" w:hint="default"/>
      </w:rPr>
    </w:lvl>
    <w:lvl w:ilvl="7" w:tplc="94A29852">
      <w:start w:val="1"/>
      <w:numFmt w:val="bullet"/>
      <w:lvlText w:val="o"/>
      <w:lvlJc w:val="left"/>
      <w:pPr>
        <w:ind w:left="5760" w:hanging="360"/>
      </w:pPr>
      <w:rPr>
        <w:rFonts w:ascii="Courier New" w:hAnsi="Courier New" w:hint="default"/>
      </w:rPr>
    </w:lvl>
    <w:lvl w:ilvl="8" w:tplc="2632A4DA">
      <w:start w:val="1"/>
      <w:numFmt w:val="bullet"/>
      <w:lvlText w:val=""/>
      <w:lvlJc w:val="left"/>
      <w:pPr>
        <w:ind w:left="6480" w:hanging="360"/>
      </w:pPr>
      <w:rPr>
        <w:rFonts w:ascii="Wingdings" w:hAnsi="Wingdings" w:hint="default"/>
      </w:rPr>
    </w:lvl>
  </w:abstractNum>
  <w:abstractNum w:abstractNumId="7" w15:restartNumberingAfterBreak="0">
    <w:nsid w:val="764A581A"/>
    <w:multiLevelType w:val="hybridMultilevel"/>
    <w:tmpl w:val="A66E519C"/>
    <w:lvl w:ilvl="0" w:tplc="2E2CBB50">
      <w:start w:val="1"/>
      <w:numFmt w:val="bullet"/>
      <w:lvlText w:val="-"/>
      <w:lvlJc w:val="left"/>
      <w:pPr>
        <w:ind w:left="720" w:hanging="360"/>
      </w:pPr>
      <w:rPr>
        <w:rFonts w:ascii="Aptos" w:hAnsi="Aptos" w:hint="default"/>
      </w:rPr>
    </w:lvl>
    <w:lvl w:ilvl="1" w:tplc="7054A650">
      <w:start w:val="1"/>
      <w:numFmt w:val="bullet"/>
      <w:lvlText w:val="o"/>
      <w:lvlJc w:val="left"/>
      <w:pPr>
        <w:ind w:left="1440" w:hanging="360"/>
      </w:pPr>
      <w:rPr>
        <w:rFonts w:ascii="Courier New" w:hAnsi="Courier New" w:hint="default"/>
      </w:rPr>
    </w:lvl>
    <w:lvl w:ilvl="2" w:tplc="F1AE1ECA">
      <w:start w:val="1"/>
      <w:numFmt w:val="bullet"/>
      <w:lvlText w:val=""/>
      <w:lvlJc w:val="left"/>
      <w:pPr>
        <w:ind w:left="2160" w:hanging="360"/>
      </w:pPr>
      <w:rPr>
        <w:rFonts w:ascii="Wingdings" w:hAnsi="Wingdings" w:hint="default"/>
      </w:rPr>
    </w:lvl>
    <w:lvl w:ilvl="3" w:tplc="7A407F0C">
      <w:start w:val="1"/>
      <w:numFmt w:val="bullet"/>
      <w:lvlText w:val=""/>
      <w:lvlJc w:val="left"/>
      <w:pPr>
        <w:ind w:left="2880" w:hanging="360"/>
      </w:pPr>
      <w:rPr>
        <w:rFonts w:ascii="Symbol" w:hAnsi="Symbol" w:hint="default"/>
      </w:rPr>
    </w:lvl>
    <w:lvl w:ilvl="4" w:tplc="63368862">
      <w:start w:val="1"/>
      <w:numFmt w:val="bullet"/>
      <w:lvlText w:val="o"/>
      <w:lvlJc w:val="left"/>
      <w:pPr>
        <w:ind w:left="3600" w:hanging="360"/>
      </w:pPr>
      <w:rPr>
        <w:rFonts w:ascii="Courier New" w:hAnsi="Courier New" w:hint="default"/>
      </w:rPr>
    </w:lvl>
    <w:lvl w:ilvl="5" w:tplc="B33E0300">
      <w:start w:val="1"/>
      <w:numFmt w:val="bullet"/>
      <w:lvlText w:val=""/>
      <w:lvlJc w:val="left"/>
      <w:pPr>
        <w:ind w:left="4320" w:hanging="360"/>
      </w:pPr>
      <w:rPr>
        <w:rFonts w:ascii="Wingdings" w:hAnsi="Wingdings" w:hint="default"/>
      </w:rPr>
    </w:lvl>
    <w:lvl w:ilvl="6" w:tplc="6622A9AE">
      <w:start w:val="1"/>
      <w:numFmt w:val="bullet"/>
      <w:lvlText w:val=""/>
      <w:lvlJc w:val="left"/>
      <w:pPr>
        <w:ind w:left="5040" w:hanging="360"/>
      </w:pPr>
      <w:rPr>
        <w:rFonts w:ascii="Symbol" w:hAnsi="Symbol" w:hint="default"/>
      </w:rPr>
    </w:lvl>
    <w:lvl w:ilvl="7" w:tplc="EAA6888A">
      <w:start w:val="1"/>
      <w:numFmt w:val="bullet"/>
      <w:lvlText w:val="o"/>
      <w:lvlJc w:val="left"/>
      <w:pPr>
        <w:ind w:left="5760" w:hanging="360"/>
      </w:pPr>
      <w:rPr>
        <w:rFonts w:ascii="Courier New" w:hAnsi="Courier New" w:hint="default"/>
      </w:rPr>
    </w:lvl>
    <w:lvl w:ilvl="8" w:tplc="AF48E3B8">
      <w:start w:val="1"/>
      <w:numFmt w:val="bullet"/>
      <w:lvlText w:val=""/>
      <w:lvlJc w:val="left"/>
      <w:pPr>
        <w:ind w:left="6480" w:hanging="360"/>
      </w:pPr>
      <w:rPr>
        <w:rFonts w:ascii="Wingdings" w:hAnsi="Wingdings" w:hint="default"/>
      </w:rPr>
    </w:lvl>
  </w:abstractNum>
  <w:abstractNum w:abstractNumId="8" w15:restartNumberingAfterBreak="0">
    <w:nsid w:val="798AC7AA"/>
    <w:multiLevelType w:val="hybridMultilevel"/>
    <w:tmpl w:val="22E41098"/>
    <w:lvl w:ilvl="0" w:tplc="1AB2A7E4">
      <w:start w:val="1"/>
      <w:numFmt w:val="bullet"/>
      <w:lvlText w:val="-"/>
      <w:lvlJc w:val="left"/>
      <w:pPr>
        <w:ind w:left="720" w:hanging="360"/>
      </w:pPr>
      <w:rPr>
        <w:rFonts w:ascii="Aptos" w:hAnsi="Aptos" w:hint="default"/>
      </w:rPr>
    </w:lvl>
    <w:lvl w:ilvl="1" w:tplc="4DECDC78">
      <w:start w:val="1"/>
      <w:numFmt w:val="bullet"/>
      <w:lvlText w:val="o"/>
      <w:lvlJc w:val="left"/>
      <w:pPr>
        <w:ind w:left="1440" w:hanging="360"/>
      </w:pPr>
      <w:rPr>
        <w:rFonts w:ascii="Courier New" w:hAnsi="Courier New" w:hint="default"/>
      </w:rPr>
    </w:lvl>
    <w:lvl w:ilvl="2" w:tplc="8E002D3C">
      <w:start w:val="1"/>
      <w:numFmt w:val="bullet"/>
      <w:lvlText w:val=""/>
      <w:lvlJc w:val="left"/>
      <w:pPr>
        <w:ind w:left="2160" w:hanging="360"/>
      </w:pPr>
      <w:rPr>
        <w:rFonts w:ascii="Wingdings" w:hAnsi="Wingdings" w:hint="default"/>
      </w:rPr>
    </w:lvl>
    <w:lvl w:ilvl="3" w:tplc="E2D23246">
      <w:start w:val="1"/>
      <w:numFmt w:val="bullet"/>
      <w:lvlText w:val=""/>
      <w:lvlJc w:val="left"/>
      <w:pPr>
        <w:ind w:left="2880" w:hanging="360"/>
      </w:pPr>
      <w:rPr>
        <w:rFonts w:ascii="Symbol" w:hAnsi="Symbol" w:hint="default"/>
      </w:rPr>
    </w:lvl>
    <w:lvl w:ilvl="4" w:tplc="F91AF672">
      <w:start w:val="1"/>
      <w:numFmt w:val="bullet"/>
      <w:lvlText w:val="o"/>
      <w:lvlJc w:val="left"/>
      <w:pPr>
        <w:ind w:left="3600" w:hanging="360"/>
      </w:pPr>
      <w:rPr>
        <w:rFonts w:ascii="Courier New" w:hAnsi="Courier New" w:hint="default"/>
      </w:rPr>
    </w:lvl>
    <w:lvl w:ilvl="5" w:tplc="1F20794A">
      <w:start w:val="1"/>
      <w:numFmt w:val="bullet"/>
      <w:lvlText w:val=""/>
      <w:lvlJc w:val="left"/>
      <w:pPr>
        <w:ind w:left="4320" w:hanging="360"/>
      </w:pPr>
      <w:rPr>
        <w:rFonts w:ascii="Wingdings" w:hAnsi="Wingdings" w:hint="default"/>
      </w:rPr>
    </w:lvl>
    <w:lvl w:ilvl="6" w:tplc="A57E7292">
      <w:start w:val="1"/>
      <w:numFmt w:val="bullet"/>
      <w:lvlText w:val=""/>
      <w:lvlJc w:val="left"/>
      <w:pPr>
        <w:ind w:left="5040" w:hanging="360"/>
      </w:pPr>
      <w:rPr>
        <w:rFonts w:ascii="Symbol" w:hAnsi="Symbol" w:hint="default"/>
      </w:rPr>
    </w:lvl>
    <w:lvl w:ilvl="7" w:tplc="E94CB404">
      <w:start w:val="1"/>
      <w:numFmt w:val="bullet"/>
      <w:lvlText w:val="o"/>
      <w:lvlJc w:val="left"/>
      <w:pPr>
        <w:ind w:left="5760" w:hanging="360"/>
      </w:pPr>
      <w:rPr>
        <w:rFonts w:ascii="Courier New" w:hAnsi="Courier New" w:hint="default"/>
      </w:rPr>
    </w:lvl>
    <w:lvl w:ilvl="8" w:tplc="77046C6E">
      <w:start w:val="1"/>
      <w:numFmt w:val="bullet"/>
      <w:lvlText w:val=""/>
      <w:lvlJc w:val="left"/>
      <w:pPr>
        <w:ind w:left="6480" w:hanging="360"/>
      </w:pPr>
      <w:rPr>
        <w:rFonts w:ascii="Wingdings" w:hAnsi="Wingdings" w:hint="default"/>
      </w:rPr>
    </w:lvl>
  </w:abstractNum>
  <w:abstractNum w:abstractNumId="9" w15:restartNumberingAfterBreak="0">
    <w:nsid w:val="7AAA5C4C"/>
    <w:multiLevelType w:val="hybridMultilevel"/>
    <w:tmpl w:val="95045C34"/>
    <w:lvl w:ilvl="0" w:tplc="D1D429B6">
      <w:start w:val="1"/>
      <w:numFmt w:val="bullet"/>
      <w:lvlText w:val="-"/>
      <w:lvlJc w:val="left"/>
      <w:pPr>
        <w:ind w:left="720" w:hanging="360"/>
      </w:pPr>
      <w:rPr>
        <w:rFonts w:ascii="Aptos" w:hAnsi="Aptos" w:hint="default"/>
      </w:rPr>
    </w:lvl>
    <w:lvl w:ilvl="1" w:tplc="7B5AC6EC">
      <w:start w:val="1"/>
      <w:numFmt w:val="bullet"/>
      <w:lvlText w:val="o"/>
      <w:lvlJc w:val="left"/>
      <w:pPr>
        <w:ind w:left="1440" w:hanging="360"/>
      </w:pPr>
      <w:rPr>
        <w:rFonts w:ascii="Courier New" w:hAnsi="Courier New" w:hint="default"/>
      </w:rPr>
    </w:lvl>
    <w:lvl w:ilvl="2" w:tplc="E2627EDC">
      <w:start w:val="1"/>
      <w:numFmt w:val="bullet"/>
      <w:lvlText w:val=""/>
      <w:lvlJc w:val="left"/>
      <w:pPr>
        <w:ind w:left="2160" w:hanging="360"/>
      </w:pPr>
      <w:rPr>
        <w:rFonts w:ascii="Wingdings" w:hAnsi="Wingdings" w:hint="default"/>
      </w:rPr>
    </w:lvl>
    <w:lvl w:ilvl="3" w:tplc="42D431C4">
      <w:start w:val="1"/>
      <w:numFmt w:val="bullet"/>
      <w:lvlText w:val=""/>
      <w:lvlJc w:val="left"/>
      <w:pPr>
        <w:ind w:left="2880" w:hanging="360"/>
      </w:pPr>
      <w:rPr>
        <w:rFonts w:ascii="Symbol" w:hAnsi="Symbol" w:hint="default"/>
      </w:rPr>
    </w:lvl>
    <w:lvl w:ilvl="4" w:tplc="A6189496">
      <w:start w:val="1"/>
      <w:numFmt w:val="bullet"/>
      <w:lvlText w:val="o"/>
      <w:lvlJc w:val="left"/>
      <w:pPr>
        <w:ind w:left="3600" w:hanging="360"/>
      </w:pPr>
      <w:rPr>
        <w:rFonts w:ascii="Courier New" w:hAnsi="Courier New" w:hint="default"/>
      </w:rPr>
    </w:lvl>
    <w:lvl w:ilvl="5" w:tplc="BE069B50">
      <w:start w:val="1"/>
      <w:numFmt w:val="bullet"/>
      <w:lvlText w:val=""/>
      <w:lvlJc w:val="left"/>
      <w:pPr>
        <w:ind w:left="4320" w:hanging="360"/>
      </w:pPr>
      <w:rPr>
        <w:rFonts w:ascii="Wingdings" w:hAnsi="Wingdings" w:hint="default"/>
      </w:rPr>
    </w:lvl>
    <w:lvl w:ilvl="6" w:tplc="F6026808">
      <w:start w:val="1"/>
      <w:numFmt w:val="bullet"/>
      <w:lvlText w:val=""/>
      <w:lvlJc w:val="left"/>
      <w:pPr>
        <w:ind w:left="5040" w:hanging="360"/>
      </w:pPr>
      <w:rPr>
        <w:rFonts w:ascii="Symbol" w:hAnsi="Symbol" w:hint="default"/>
      </w:rPr>
    </w:lvl>
    <w:lvl w:ilvl="7" w:tplc="5858C01C">
      <w:start w:val="1"/>
      <w:numFmt w:val="bullet"/>
      <w:lvlText w:val="o"/>
      <w:lvlJc w:val="left"/>
      <w:pPr>
        <w:ind w:left="5760" w:hanging="360"/>
      </w:pPr>
      <w:rPr>
        <w:rFonts w:ascii="Courier New" w:hAnsi="Courier New" w:hint="default"/>
      </w:rPr>
    </w:lvl>
    <w:lvl w:ilvl="8" w:tplc="636A673A">
      <w:start w:val="1"/>
      <w:numFmt w:val="bullet"/>
      <w:lvlText w:val=""/>
      <w:lvlJc w:val="left"/>
      <w:pPr>
        <w:ind w:left="6480" w:hanging="360"/>
      </w:pPr>
      <w:rPr>
        <w:rFonts w:ascii="Wingdings" w:hAnsi="Wingdings" w:hint="default"/>
      </w:rPr>
    </w:lvl>
  </w:abstractNum>
  <w:abstractNum w:abstractNumId="10" w15:restartNumberingAfterBreak="0">
    <w:nsid w:val="7B7D4D8F"/>
    <w:multiLevelType w:val="hybridMultilevel"/>
    <w:tmpl w:val="373A1A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E16C1A5"/>
    <w:multiLevelType w:val="hybridMultilevel"/>
    <w:tmpl w:val="E092F70C"/>
    <w:lvl w:ilvl="0" w:tplc="0B784C8A">
      <w:start w:val="1"/>
      <w:numFmt w:val="bullet"/>
      <w:lvlText w:val="-"/>
      <w:lvlJc w:val="left"/>
      <w:pPr>
        <w:ind w:left="720" w:hanging="360"/>
      </w:pPr>
      <w:rPr>
        <w:rFonts w:ascii="Aptos" w:hAnsi="Aptos" w:hint="default"/>
      </w:rPr>
    </w:lvl>
    <w:lvl w:ilvl="1" w:tplc="C714D296">
      <w:start w:val="1"/>
      <w:numFmt w:val="bullet"/>
      <w:lvlText w:val="o"/>
      <w:lvlJc w:val="left"/>
      <w:pPr>
        <w:ind w:left="1440" w:hanging="360"/>
      </w:pPr>
      <w:rPr>
        <w:rFonts w:ascii="Courier New" w:hAnsi="Courier New" w:hint="default"/>
      </w:rPr>
    </w:lvl>
    <w:lvl w:ilvl="2" w:tplc="727A2520">
      <w:start w:val="1"/>
      <w:numFmt w:val="bullet"/>
      <w:lvlText w:val=""/>
      <w:lvlJc w:val="left"/>
      <w:pPr>
        <w:ind w:left="2160" w:hanging="360"/>
      </w:pPr>
      <w:rPr>
        <w:rFonts w:ascii="Wingdings" w:hAnsi="Wingdings" w:hint="default"/>
      </w:rPr>
    </w:lvl>
    <w:lvl w:ilvl="3" w:tplc="AA46DF5E">
      <w:start w:val="1"/>
      <w:numFmt w:val="bullet"/>
      <w:lvlText w:val=""/>
      <w:lvlJc w:val="left"/>
      <w:pPr>
        <w:ind w:left="2880" w:hanging="360"/>
      </w:pPr>
      <w:rPr>
        <w:rFonts w:ascii="Symbol" w:hAnsi="Symbol" w:hint="default"/>
      </w:rPr>
    </w:lvl>
    <w:lvl w:ilvl="4" w:tplc="9E48DB5A">
      <w:start w:val="1"/>
      <w:numFmt w:val="bullet"/>
      <w:lvlText w:val="o"/>
      <w:lvlJc w:val="left"/>
      <w:pPr>
        <w:ind w:left="3600" w:hanging="360"/>
      </w:pPr>
      <w:rPr>
        <w:rFonts w:ascii="Courier New" w:hAnsi="Courier New" w:hint="default"/>
      </w:rPr>
    </w:lvl>
    <w:lvl w:ilvl="5" w:tplc="9CB6696A">
      <w:start w:val="1"/>
      <w:numFmt w:val="bullet"/>
      <w:lvlText w:val=""/>
      <w:lvlJc w:val="left"/>
      <w:pPr>
        <w:ind w:left="4320" w:hanging="360"/>
      </w:pPr>
      <w:rPr>
        <w:rFonts w:ascii="Wingdings" w:hAnsi="Wingdings" w:hint="default"/>
      </w:rPr>
    </w:lvl>
    <w:lvl w:ilvl="6" w:tplc="7FDEE5F6">
      <w:start w:val="1"/>
      <w:numFmt w:val="bullet"/>
      <w:lvlText w:val=""/>
      <w:lvlJc w:val="left"/>
      <w:pPr>
        <w:ind w:left="5040" w:hanging="360"/>
      </w:pPr>
      <w:rPr>
        <w:rFonts w:ascii="Symbol" w:hAnsi="Symbol" w:hint="default"/>
      </w:rPr>
    </w:lvl>
    <w:lvl w:ilvl="7" w:tplc="C6A8B596">
      <w:start w:val="1"/>
      <w:numFmt w:val="bullet"/>
      <w:lvlText w:val="o"/>
      <w:lvlJc w:val="left"/>
      <w:pPr>
        <w:ind w:left="5760" w:hanging="360"/>
      </w:pPr>
      <w:rPr>
        <w:rFonts w:ascii="Courier New" w:hAnsi="Courier New" w:hint="default"/>
      </w:rPr>
    </w:lvl>
    <w:lvl w:ilvl="8" w:tplc="BDB41616">
      <w:start w:val="1"/>
      <w:numFmt w:val="bullet"/>
      <w:lvlText w:val=""/>
      <w:lvlJc w:val="left"/>
      <w:pPr>
        <w:ind w:left="6480" w:hanging="360"/>
      </w:pPr>
      <w:rPr>
        <w:rFonts w:ascii="Wingdings" w:hAnsi="Wingdings" w:hint="default"/>
      </w:rPr>
    </w:lvl>
  </w:abstractNum>
  <w:num w:numId="1" w16cid:durableId="425853116">
    <w:abstractNumId w:val="11"/>
  </w:num>
  <w:num w:numId="2" w16cid:durableId="116065863">
    <w:abstractNumId w:val="9"/>
  </w:num>
  <w:num w:numId="3" w16cid:durableId="1965186991">
    <w:abstractNumId w:val="5"/>
  </w:num>
  <w:num w:numId="4" w16cid:durableId="1340044457">
    <w:abstractNumId w:val="4"/>
  </w:num>
  <w:num w:numId="5" w16cid:durableId="433936011">
    <w:abstractNumId w:val="1"/>
  </w:num>
  <w:num w:numId="6" w16cid:durableId="436170914">
    <w:abstractNumId w:val="3"/>
  </w:num>
  <w:num w:numId="7" w16cid:durableId="2070808682">
    <w:abstractNumId w:val="6"/>
  </w:num>
  <w:num w:numId="8" w16cid:durableId="436408868">
    <w:abstractNumId w:val="0"/>
  </w:num>
  <w:num w:numId="9" w16cid:durableId="1469206381">
    <w:abstractNumId w:val="8"/>
  </w:num>
  <w:num w:numId="10" w16cid:durableId="458962230">
    <w:abstractNumId w:val="2"/>
  </w:num>
  <w:num w:numId="11" w16cid:durableId="1396709332">
    <w:abstractNumId w:val="7"/>
  </w:num>
  <w:num w:numId="12" w16cid:durableId="897279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DD04A6"/>
    <w:rsid w:val="0001501C"/>
    <w:rsid w:val="000156DA"/>
    <w:rsid w:val="000475A0"/>
    <w:rsid w:val="000503D6"/>
    <w:rsid w:val="000551C9"/>
    <w:rsid w:val="000564A4"/>
    <w:rsid w:val="00066288"/>
    <w:rsid w:val="00066D14"/>
    <w:rsid w:val="0008222D"/>
    <w:rsid w:val="0008247B"/>
    <w:rsid w:val="000A420B"/>
    <w:rsid w:val="000A7922"/>
    <w:rsid w:val="000E088F"/>
    <w:rsid w:val="000E5E0E"/>
    <w:rsid w:val="00114B68"/>
    <w:rsid w:val="001170E9"/>
    <w:rsid w:val="001225AB"/>
    <w:rsid w:val="00147AF3"/>
    <w:rsid w:val="001531A2"/>
    <w:rsid w:val="001558D7"/>
    <w:rsid w:val="001730FE"/>
    <w:rsid w:val="001753E0"/>
    <w:rsid w:val="00197F9F"/>
    <w:rsid w:val="001A3AC3"/>
    <w:rsid w:val="001C77C1"/>
    <w:rsid w:val="001C7862"/>
    <w:rsid w:val="001E1ABE"/>
    <w:rsid w:val="001E2DDB"/>
    <w:rsid w:val="001E6342"/>
    <w:rsid w:val="001F0555"/>
    <w:rsid w:val="00201949"/>
    <w:rsid w:val="00202915"/>
    <w:rsid w:val="00217054"/>
    <w:rsid w:val="002311F2"/>
    <w:rsid w:val="00246D33"/>
    <w:rsid w:val="00263684"/>
    <w:rsid w:val="0028284A"/>
    <w:rsid w:val="00282E9D"/>
    <w:rsid w:val="002CD7C6"/>
    <w:rsid w:val="002E4013"/>
    <w:rsid w:val="00305519"/>
    <w:rsid w:val="00307C02"/>
    <w:rsid w:val="0032311B"/>
    <w:rsid w:val="00335796"/>
    <w:rsid w:val="00354AED"/>
    <w:rsid w:val="003756FE"/>
    <w:rsid w:val="00376B24"/>
    <w:rsid w:val="00382FE6"/>
    <w:rsid w:val="003C142F"/>
    <w:rsid w:val="003C61F1"/>
    <w:rsid w:val="003E2BFE"/>
    <w:rsid w:val="003F1854"/>
    <w:rsid w:val="003F41C4"/>
    <w:rsid w:val="00403D7F"/>
    <w:rsid w:val="00423A00"/>
    <w:rsid w:val="004453AF"/>
    <w:rsid w:val="00494E2C"/>
    <w:rsid w:val="004B02A3"/>
    <w:rsid w:val="004B3196"/>
    <w:rsid w:val="004E2E02"/>
    <w:rsid w:val="004F2617"/>
    <w:rsid w:val="004F521C"/>
    <w:rsid w:val="005233EE"/>
    <w:rsid w:val="005571B6"/>
    <w:rsid w:val="00584CDD"/>
    <w:rsid w:val="00593C31"/>
    <w:rsid w:val="005C2C93"/>
    <w:rsid w:val="005D2D1B"/>
    <w:rsid w:val="005E0C25"/>
    <w:rsid w:val="005F0363"/>
    <w:rsid w:val="005F96AC"/>
    <w:rsid w:val="00612668"/>
    <w:rsid w:val="00617916"/>
    <w:rsid w:val="00661961"/>
    <w:rsid w:val="00677EE0"/>
    <w:rsid w:val="0068222E"/>
    <w:rsid w:val="006871DB"/>
    <w:rsid w:val="006A106A"/>
    <w:rsid w:val="006C2E9D"/>
    <w:rsid w:val="006E10D8"/>
    <w:rsid w:val="006F0621"/>
    <w:rsid w:val="007244CA"/>
    <w:rsid w:val="007353AF"/>
    <w:rsid w:val="007453EE"/>
    <w:rsid w:val="00747AD9"/>
    <w:rsid w:val="007765C7"/>
    <w:rsid w:val="007801D8"/>
    <w:rsid w:val="00781D3F"/>
    <w:rsid w:val="007A1705"/>
    <w:rsid w:val="007B7CF1"/>
    <w:rsid w:val="007F6B52"/>
    <w:rsid w:val="00807228"/>
    <w:rsid w:val="00815B39"/>
    <w:rsid w:val="00823D5A"/>
    <w:rsid w:val="008371A7"/>
    <w:rsid w:val="00840624"/>
    <w:rsid w:val="008510CB"/>
    <w:rsid w:val="0088238E"/>
    <w:rsid w:val="008C5C94"/>
    <w:rsid w:val="008C718C"/>
    <w:rsid w:val="008D61B6"/>
    <w:rsid w:val="008D746D"/>
    <w:rsid w:val="008F5DD1"/>
    <w:rsid w:val="009018A7"/>
    <w:rsid w:val="00946AB1"/>
    <w:rsid w:val="00960D8E"/>
    <w:rsid w:val="00962A40"/>
    <w:rsid w:val="00964425"/>
    <w:rsid w:val="00975167"/>
    <w:rsid w:val="009761D4"/>
    <w:rsid w:val="009C0F08"/>
    <w:rsid w:val="009C2210"/>
    <w:rsid w:val="009E1A6C"/>
    <w:rsid w:val="009E70E9"/>
    <w:rsid w:val="00A239F1"/>
    <w:rsid w:val="00A30E45"/>
    <w:rsid w:val="00A61ED6"/>
    <w:rsid w:val="00A70734"/>
    <w:rsid w:val="00A76982"/>
    <w:rsid w:val="00A874C9"/>
    <w:rsid w:val="00A95216"/>
    <w:rsid w:val="00AA0AF8"/>
    <w:rsid w:val="00AA18FF"/>
    <w:rsid w:val="00AC2BD7"/>
    <w:rsid w:val="00AD6B3A"/>
    <w:rsid w:val="00AD78FF"/>
    <w:rsid w:val="00AF6E3C"/>
    <w:rsid w:val="00B43B1C"/>
    <w:rsid w:val="00B5740E"/>
    <w:rsid w:val="00B677E0"/>
    <w:rsid w:val="00B820BE"/>
    <w:rsid w:val="00B95CA8"/>
    <w:rsid w:val="00BB6783"/>
    <w:rsid w:val="00C179A8"/>
    <w:rsid w:val="00C23422"/>
    <w:rsid w:val="00C23EA8"/>
    <w:rsid w:val="00C26AFB"/>
    <w:rsid w:val="00C30D46"/>
    <w:rsid w:val="00C33BC5"/>
    <w:rsid w:val="00C36349"/>
    <w:rsid w:val="00C86C51"/>
    <w:rsid w:val="00CD2276"/>
    <w:rsid w:val="00CE7E53"/>
    <w:rsid w:val="00D05017"/>
    <w:rsid w:val="00D313DC"/>
    <w:rsid w:val="00D32004"/>
    <w:rsid w:val="00D42B98"/>
    <w:rsid w:val="00D44B2C"/>
    <w:rsid w:val="00D6094E"/>
    <w:rsid w:val="00D6373E"/>
    <w:rsid w:val="00D734E7"/>
    <w:rsid w:val="00D9121B"/>
    <w:rsid w:val="00D97120"/>
    <w:rsid w:val="00D97391"/>
    <w:rsid w:val="00DB60AA"/>
    <w:rsid w:val="00DC1EB8"/>
    <w:rsid w:val="00E047AD"/>
    <w:rsid w:val="00E22310"/>
    <w:rsid w:val="00E2359A"/>
    <w:rsid w:val="00E447B8"/>
    <w:rsid w:val="00E50D54"/>
    <w:rsid w:val="00E514C3"/>
    <w:rsid w:val="00E73561"/>
    <w:rsid w:val="00E73D08"/>
    <w:rsid w:val="00E82FFC"/>
    <w:rsid w:val="00EC1312"/>
    <w:rsid w:val="00ED0698"/>
    <w:rsid w:val="00F034BA"/>
    <w:rsid w:val="00F06769"/>
    <w:rsid w:val="00F56411"/>
    <w:rsid w:val="00FB3ED1"/>
    <w:rsid w:val="00FD0716"/>
    <w:rsid w:val="00FD7F94"/>
    <w:rsid w:val="00FE1195"/>
    <w:rsid w:val="00FE1BD2"/>
    <w:rsid w:val="00FE3828"/>
    <w:rsid w:val="00FF1900"/>
    <w:rsid w:val="0112D766"/>
    <w:rsid w:val="01590B48"/>
    <w:rsid w:val="016BCC5F"/>
    <w:rsid w:val="01900C09"/>
    <w:rsid w:val="02023C81"/>
    <w:rsid w:val="02A213EE"/>
    <w:rsid w:val="02CCB295"/>
    <w:rsid w:val="02CD65BC"/>
    <w:rsid w:val="02E732F7"/>
    <w:rsid w:val="02F16618"/>
    <w:rsid w:val="038D359B"/>
    <w:rsid w:val="03C15D43"/>
    <w:rsid w:val="041F7E21"/>
    <w:rsid w:val="045B7E93"/>
    <w:rsid w:val="045DB6A2"/>
    <w:rsid w:val="05242366"/>
    <w:rsid w:val="05253C37"/>
    <w:rsid w:val="05769716"/>
    <w:rsid w:val="0586C582"/>
    <w:rsid w:val="058D4363"/>
    <w:rsid w:val="059382F4"/>
    <w:rsid w:val="05FADF69"/>
    <w:rsid w:val="062435D0"/>
    <w:rsid w:val="063CE11A"/>
    <w:rsid w:val="065C12EA"/>
    <w:rsid w:val="0666F579"/>
    <w:rsid w:val="0673C249"/>
    <w:rsid w:val="06883E8F"/>
    <w:rsid w:val="06CA2761"/>
    <w:rsid w:val="07AF9FD3"/>
    <w:rsid w:val="07FB2493"/>
    <w:rsid w:val="081F41EF"/>
    <w:rsid w:val="08477B92"/>
    <w:rsid w:val="08E976D0"/>
    <w:rsid w:val="08FD5A41"/>
    <w:rsid w:val="0907B4AC"/>
    <w:rsid w:val="0924A7AB"/>
    <w:rsid w:val="095AEB25"/>
    <w:rsid w:val="0994FAFD"/>
    <w:rsid w:val="09C3F8A5"/>
    <w:rsid w:val="09D96890"/>
    <w:rsid w:val="0A508B1C"/>
    <w:rsid w:val="0A5478C3"/>
    <w:rsid w:val="0A89CE65"/>
    <w:rsid w:val="0AB0B889"/>
    <w:rsid w:val="0BC76DAC"/>
    <w:rsid w:val="0C419F1F"/>
    <w:rsid w:val="0C573ECF"/>
    <w:rsid w:val="0C83A254"/>
    <w:rsid w:val="0CDABC3D"/>
    <w:rsid w:val="0CE82AAE"/>
    <w:rsid w:val="0D595D22"/>
    <w:rsid w:val="0D658302"/>
    <w:rsid w:val="0D753338"/>
    <w:rsid w:val="0E2E59EE"/>
    <w:rsid w:val="0E41A3FC"/>
    <w:rsid w:val="0E666754"/>
    <w:rsid w:val="0E68573F"/>
    <w:rsid w:val="0E86757C"/>
    <w:rsid w:val="0EC71E79"/>
    <w:rsid w:val="0EDB3089"/>
    <w:rsid w:val="0F2A916D"/>
    <w:rsid w:val="0F3F9491"/>
    <w:rsid w:val="0F4D1497"/>
    <w:rsid w:val="0F756AED"/>
    <w:rsid w:val="0F8040C8"/>
    <w:rsid w:val="0F9B15CB"/>
    <w:rsid w:val="10AE27B7"/>
    <w:rsid w:val="10E0FC97"/>
    <w:rsid w:val="10E14C51"/>
    <w:rsid w:val="11275608"/>
    <w:rsid w:val="112B5E4E"/>
    <w:rsid w:val="123A48ED"/>
    <w:rsid w:val="12550B87"/>
    <w:rsid w:val="12583487"/>
    <w:rsid w:val="1263E196"/>
    <w:rsid w:val="127B97E1"/>
    <w:rsid w:val="12A0A823"/>
    <w:rsid w:val="12C5D77F"/>
    <w:rsid w:val="1345E231"/>
    <w:rsid w:val="136144E3"/>
    <w:rsid w:val="136C430E"/>
    <w:rsid w:val="13B5DF38"/>
    <w:rsid w:val="13BE3332"/>
    <w:rsid w:val="13EF25A1"/>
    <w:rsid w:val="140B8027"/>
    <w:rsid w:val="14511788"/>
    <w:rsid w:val="152E75D3"/>
    <w:rsid w:val="15A5082F"/>
    <w:rsid w:val="15E5B6DE"/>
    <w:rsid w:val="1609154A"/>
    <w:rsid w:val="16A93359"/>
    <w:rsid w:val="16C226CF"/>
    <w:rsid w:val="16DBEE9D"/>
    <w:rsid w:val="1700209B"/>
    <w:rsid w:val="170DA5AE"/>
    <w:rsid w:val="1791FFED"/>
    <w:rsid w:val="17FF21DD"/>
    <w:rsid w:val="1830AB73"/>
    <w:rsid w:val="187BBCEC"/>
    <w:rsid w:val="188DC331"/>
    <w:rsid w:val="19371CA3"/>
    <w:rsid w:val="198B9ED7"/>
    <w:rsid w:val="19ACD69B"/>
    <w:rsid w:val="19C1D2C5"/>
    <w:rsid w:val="19EAF460"/>
    <w:rsid w:val="1AE1D00E"/>
    <w:rsid w:val="1AEF2703"/>
    <w:rsid w:val="1B2EBCDD"/>
    <w:rsid w:val="1B406A1B"/>
    <w:rsid w:val="1B9F93A0"/>
    <w:rsid w:val="1BD00EFF"/>
    <w:rsid w:val="1BE4ACF4"/>
    <w:rsid w:val="1C3B666B"/>
    <w:rsid w:val="1C82EB21"/>
    <w:rsid w:val="1CB235D0"/>
    <w:rsid w:val="1CCF651F"/>
    <w:rsid w:val="1CFA99A8"/>
    <w:rsid w:val="1D5549DE"/>
    <w:rsid w:val="1D643933"/>
    <w:rsid w:val="1DEE285C"/>
    <w:rsid w:val="1E19BB94"/>
    <w:rsid w:val="1E2BF6BE"/>
    <w:rsid w:val="1E7260EF"/>
    <w:rsid w:val="1E9C74DF"/>
    <w:rsid w:val="1EFA0400"/>
    <w:rsid w:val="1FA5DD21"/>
    <w:rsid w:val="1FBFEDD0"/>
    <w:rsid w:val="200B50C0"/>
    <w:rsid w:val="20509066"/>
    <w:rsid w:val="209C1E19"/>
    <w:rsid w:val="20D553BD"/>
    <w:rsid w:val="20F82ECD"/>
    <w:rsid w:val="20F96CC9"/>
    <w:rsid w:val="2156EFF1"/>
    <w:rsid w:val="218CD7F9"/>
    <w:rsid w:val="22628AE8"/>
    <w:rsid w:val="22939F66"/>
    <w:rsid w:val="229E215F"/>
    <w:rsid w:val="22EDA517"/>
    <w:rsid w:val="23425009"/>
    <w:rsid w:val="237B8B81"/>
    <w:rsid w:val="238196E8"/>
    <w:rsid w:val="23C6B767"/>
    <w:rsid w:val="242079FB"/>
    <w:rsid w:val="2474796F"/>
    <w:rsid w:val="24BE3356"/>
    <w:rsid w:val="25619DDB"/>
    <w:rsid w:val="25AD6264"/>
    <w:rsid w:val="25DD04A6"/>
    <w:rsid w:val="25E88FEF"/>
    <w:rsid w:val="26422B0E"/>
    <w:rsid w:val="26ED6891"/>
    <w:rsid w:val="26F71412"/>
    <w:rsid w:val="27102453"/>
    <w:rsid w:val="27167DF1"/>
    <w:rsid w:val="27F43853"/>
    <w:rsid w:val="2800E4E1"/>
    <w:rsid w:val="28181CAD"/>
    <w:rsid w:val="282CCA6C"/>
    <w:rsid w:val="2856CC8C"/>
    <w:rsid w:val="2873EAB5"/>
    <w:rsid w:val="28EE3478"/>
    <w:rsid w:val="2913FBDB"/>
    <w:rsid w:val="29721024"/>
    <w:rsid w:val="2978151F"/>
    <w:rsid w:val="29978894"/>
    <w:rsid w:val="29B2FE4B"/>
    <w:rsid w:val="29D86132"/>
    <w:rsid w:val="2A247F25"/>
    <w:rsid w:val="2A4366A9"/>
    <w:rsid w:val="2A9B4D3B"/>
    <w:rsid w:val="2AAEB598"/>
    <w:rsid w:val="2AB7AA56"/>
    <w:rsid w:val="2ACFF639"/>
    <w:rsid w:val="2AE0786A"/>
    <w:rsid w:val="2B007A85"/>
    <w:rsid w:val="2B0FAD32"/>
    <w:rsid w:val="2B3389B9"/>
    <w:rsid w:val="2B6375EA"/>
    <w:rsid w:val="2B6D239D"/>
    <w:rsid w:val="2B72B208"/>
    <w:rsid w:val="2BE17158"/>
    <w:rsid w:val="2C0BB840"/>
    <w:rsid w:val="2C1C9A1C"/>
    <w:rsid w:val="2C2D3B59"/>
    <w:rsid w:val="2CC36B4A"/>
    <w:rsid w:val="2CDCD3F8"/>
    <w:rsid w:val="2CFBDC9C"/>
    <w:rsid w:val="2D2B3BBF"/>
    <w:rsid w:val="2D9D511D"/>
    <w:rsid w:val="2DA78339"/>
    <w:rsid w:val="2DD8C833"/>
    <w:rsid w:val="2DED8EC5"/>
    <w:rsid w:val="2E0D031D"/>
    <w:rsid w:val="2E45A9E6"/>
    <w:rsid w:val="2EA73D39"/>
    <w:rsid w:val="2EDCF7AD"/>
    <w:rsid w:val="2F16F8D4"/>
    <w:rsid w:val="2F279F20"/>
    <w:rsid w:val="2F460A8F"/>
    <w:rsid w:val="2F9B684C"/>
    <w:rsid w:val="3011FCB5"/>
    <w:rsid w:val="3025AC3E"/>
    <w:rsid w:val="31332961"/>
    <w:rsid w:val="31534E1C"/>
    <w:rsid w:val="31868318"/>
    <w:rsid w:val="31AE4F40"/>
    <w:rsid w:val="321FAB19"/>
    <w:rsid w:val="3251D381"/>
    <w:rsid w:val="32616C99"/>
    <w:rsid w:val="326E957C"/>
    <w:rsid w:val="32A42584"/>
    <w:rsid w:val="32E984EA"/>
    <w:rsid w:val="3322DA73"/>
    <w:rsid w:val="332E465A"/>
    <w:rsid w:val="33620338"/>
    <w:rsid w:val="338DD63A"/>
    <w:rsid w:val="33BB228F"/>
    <w:rsid w:val="33D2724E"/>
    <w:rsid w:val="34635098"/>
    <w:rsid w:val="348017B4"/>
    <w:rsid w:val="34C1EC9A"/>
    <w:rsid w:val="3553D91F"/>
    <w:rsid w:val="35775FA3"/>
    <w:rsid w:val="35B2A3CB"/>
    <w:rsid w:val="35C1E10A"/>
    <w:rsid w:val="36262D3E"/>
    <w:rsid w:val="363BF32D"/>
    <w:rsid w:val="367885FF"/>
    <w:rsid w:val="369AB963"/>
    <w:rsid w:val="36B8FCB8"/>
    <w:rsid w:val="36C55EEA"/>
    <w:rsid w:val="36E47F81"/>
    <w:rsid w:val="36EADE97"/>
    <w:rsid w:val="37D2C00E"/>
    <w:rsid w:val="37D76BBE"/>
    <w:rsid w:val="37E4FCAA"/>
    <w:rsid w:val="381BF3C8"/>
    <w:rsid w:val="383F03D5"/>
    <w:rsid w:val="389F119E"/>
    <w:rsid w:val="38B0D9D2"/>
    <w:rsid w:val="38CC0063"/>
    <w:rsid w:val="3904F45A"/>
    <w:rsid w:val="390DAE6F"/>
    <w:rsid w:val="3982B919"/>
    <w:rsid w:val="39A81569"/>
    <w:rsid w:val="39B1B82B"/>
    <w:rsid w:val="39B9E2F4"/>
    <w:rsid w:val="39C69985"/>
    <w:rsid w:val="3A0868F7"/>
    <w:rsid w:val="3A245E48"/>
    <w:rsid w:val="3A624BB8"/>
    <w:rsid w:val="3A6A59BD"/>
    <w:rsid w:val="3A6F7FC1"/>
    <w:rsid w:val="3AB213AE"/>
    <w:rsid w:val="3AC94D46"/>
    <w:rsid w:val="3AF17A77"/>
    <w:rsid w:val="3B26F21D"/>
    <w:rsid w:val="3B5248C9"/>
    <w:rsid w:val="3B588EC4"/>
    <w:rsid w:val="3B5DE6BD"/>
    <w:rsid w:val="3B9B607F"/>
    <w:rsid w:val="3BD904A2"/>
    <w:rsid w:val="3BF787FA"/>
    <w:rsid w:val="3C2C6E6B"/>
    <w:rsid w:val="3C480384"/>
    <w:rsid w:val="3C6E0FA1"/>
    <w:rsid w:val="3CBCC1A3"/>
    <w:rsid w:val="3CCF3AF6"/>
    <w:rsid w:val="3D2E6895"/>
    <w:rsid w:val="3DD871CD"/>
    <w:rsid w:val="3DE356AD"/>
    <w:rsid w:val="3DEE1827"/>
    <w:rsid w:val="3DF225BB"/>
    <w:rsid w:val="3E0F2654"/>
    <w:rsid w:val="3E528D73"/>
    <w:rsid w:val="3E9A6577"/>
    <w:rsid w:val="3EF5F6F7"/>
    <w:rsid w:val="3F388F93"/>
    <w:rsid w:val="3FDF11AA"/>
    <w:rsid w:val="3FE3A8A7"/>
    <w:rsid w:val="402B9D4A"/>
    <w:rsid w:val="4047E395"/>
    <w:rsid w:val="4053D8DF"/>
    <w:rsid w:val="408FF6CD"/>
    <w:rsid w:val="409E2101"/>
    <w:rsid w:val="40BB83CB"/>
    <w:rsid w:val="40F2EDC6"/>
    <w:rsid w:val="40F97ADE"/>
    <w:rsid w:val="41593922"/>
    <w:rsid w:val="4237EC9D"/>
    <w:rsid w:val="425A8B30"/>
    <w:rsid w:val="4266EF95"/>
    <w:rsid w:val="42708EE1"/>
    <w:rsid w:val="42E64591"/>
    <w:rsid w:val="42EBDC2A"/>
    <w:rsid w:val="42FF792D"/>
    <w:rsid w:val="4330CAB5"/>
    <w:rsid w:val="438137C6"/>
    <w:rsid w:val="43BF5E0E"/>
    <w:rsid w:val="43C02E83"/>
    <w:rsid w:val="43D4FF5F"/>
    <w:rsid w:val="43FA298C"/>
    <w:rsid w:val="43FE2408"/>
    <w:rsid w:val="4415CC48"/>
    <w:rsid w:val="4431E154"/>
    <w:rsid w:val="4435CF2B"/>
    <w:rsid w:val="4445E64B"/>
    <w:rsid w:val="4455A8AF"/>
    <w:rsid w:val="4456D1CA"/>
    <w:rsid w:val="44C51E25"/>
    <w:rsid w:val="44DE58D6"/>
    <w:rsid w:val="44F1E491"/>
    <w:rsid w:val="451495B5"/>
    <w:rsid w:val="45635137"/>
    <w:rsid w:val="45D28C34"/>
    <w:rsid w:val="4603908D"/>
    <w:rsid w:val="4640C0DA"/>
    <w:rsid w:val="46494C1F"/>
    <w:rsid w:val="4668B0E5"/>
    <w:rsid w:val="4671404C"/>
    <w:rsid w:val="46746AC1"/>
    <w:rsid w:val="46992E6D"/>
    <w:rsid w:val="46A2B326"/>
    <w:rsid w:val="4767A41C"/>
    <w:rsid w:val="478A6334"/>
    <w:rsid w:val="47EB1871"/>
    <w:rsid w:val="47F12351"/>
    <w:rsid w:val="47F36897"/>
    <w:rsid w:val="489A6DF0"/>
    <w:rsid w:val="493DDA09"/>
    <w:rsid w:val="495FDE80"/>
    <w:rsid w:val="49785E72"/>
    <w:rsid w:val="49F6CF40"/>
    <w:rsid w:val="4A9AC8FC"/>
    <w:rsid w:val="4AA67370"/>
    <w:rsid w:val="4B0A0F2B"/>
    <w:rsid w:val="4B29E608"/>
    <w:rsid w:val="4B2A6B77"/>
    <w:rsid w:val="4B64ADA0"/>
    <w:rsid w:val="4B7CEB94"/>
    <w:rsid w:val="4C28551F"/>
    <w:rsid w:val="4C4DE4F7"/>
    <w:rsid w:val="4CA1094A"/>
    <w:rsid w:val="4CD4ABF5"/>
    <w:rsid w:val="4CDA7CD0"/>
    <w:rsid w:val="4CEDAE06"/>
    <w:rsid w:val="4D101BF4"/>
    <w:rsid w:val="4D599623"/>
    <w:rsid w:val="4D5B6225"/>
    <w:rsid w:val="4DADAAC3"/>
    <w:rsid w:val="4E6EC472"/>
    <w:rsid w:val="4E7E9859"/>
    <w:rsid w:val="4E82FEDC"/>
    <w:rsid w:val="4E8451C6"/>
    <w:rsid w:val="4EB3F9A7"/>
    <w:rsid w:val="4EBEE50C"/>
    <w:rsid w:val="4EC3A933"/>
    <w:rsid w:val="4ECDA590"/>
    <w:rsid w:val="4F8017D8"/>
    <w:rsid w:val="4FA73458"/>
    <w:rsid w:val="4FE41B67"/>
    <w:rsid w:val="4FF1FDCF"/>
    <w:rsid w:val="5022ADBC"/>
    <w:rsid w:val="50914E6B"/>
    <w:rsid w:val="50CA82B7"/>
    <w:rsid w:val="511A0E23"/>
    <w:rsid w:val="51234D6E"/>
    <w:rsid w:val="515FEB14"/>
    <w:rsid w:val="516EFF16"/>
    <w:rsid w:val="51741BE1"/>
    <w:rsid w:val="51DA3570"/>
    <w:rsid w:val="5204B71F"/>
    <w:rsid w:val="521110F2"/>
    <w:rsid w:val="52F94216"/>
    <w:rsid w:val="53CDDC2C"/>
    <w:rsid w:val="540CB793"/>
    <w:rsid w:val="54A387BE"/>
    <w:rsid w:val="54ADF442"/>
    <w:rsid w:val="55221638"/>
    <w:rsid w:val="55396BA8"/>
    <w:rsid w:val="5562162A"/>
    <w:rsid w:val="55A8B1A3"/>
    <w:rsid w:val="55AB83F4"/>
    <w:rsid w:val="55C2FB08"/>
    <w:rsid w:val="5629934C"/>
    <w:rsid w:val="566C1C41"/>
    <w:rsid w:val="568C6048"/>
    <w:rsid w:val="56DC130D"/>
    <w:rsid w:val="56E4CA2B"/>
    <w:rsid w:val="570C1D00"/>
    <w:rsid w:val="572F63F9"/>
    <w:rsid w:val="57533F3B"/>
    <w:rsid w:val="58427378"/>
    <w:rsid w:val="5847E7D6"/>
    <w:rsid w:val="586086C2"/>
    <w:rsid w:val="5862F171"/>
    <w:rsid w:val="58788C64"/>
    <w:rsid w:val="5891908D"/>
    <w:rsid w:val="58A86139"/>
    <w:rsid w:val="5905A538"/>
    <w:rsid w:val="59073EBE"/>
    <w:rsid w:val="5909E7D7"/>
    <w:rsid w:val="596FDA20"/>
    <w:rsid w:val="598736C6"/>
    <w:rsid w:val="59B2DC7F"/>
    <w:rsid w:val="59B76C3D"/>
    <w:rsid w:val="59EE803F"/>
    <w:rsid w:val="5A0473CF"/>
    <w:rsid w:val="5AAB3E4A"/>
    <w:rsid w:val="5AC55ED3"/>
    <w:rsid w:val="5AF8A1C0"/>
    <w:rsid w:val="5B088652"/>
    <w:rsid w:val="5B578A1B"/>
    <w:rsid w:val="5BCE9DCA"/>
    <w:rsid w:val="5C681978"/>
    <w:rsid w:val="5C7671E3"/>
    <w:rsid w:val="5CB1D87C"/>
    <w:rsid w:val="5CB9DEEC"/>
    <w:rsid w:val="5CBA5319"/>
    <w:rsid w:val="5CFFB506"/>
    <w:rsid w:val="5D5A97E7"/>
    <w:rsid w:val="5D6FD581"/>
    <w:rsid w:val="5D773375"/>
    <w:rsid w:val="5D88985B"/>
    <w:rsid w:val="5D9D492D"/>
    <w:rsid w:val="5DB345B0"/>
    <w:rsid w:val="5DB86A46"/>
    <w:rsid w:val="5DD34D04"/>
    <w:rsid w:val="5E1CC80F"/>
    <w:rsid w:val="5E2DE4BF"/>
    <w:rsid w:val="5E4F4FC8"/>
    <w:rsid w:val="5EC625C8"/>
    <w:rsid w:val="5EEB79FC"/>
    <w:rsid w:val="5F12E73D"/>
    <w:rsid w:val="5F39AD02"/>
    <w:rsid w:val="5F6A642E"/>
    <w:rsid w:val="5F7C771C"/>
    <w:rsid w:val="604CD1AF"/>
    <w:rsid w:val="6053431C"/>
    <w:rsid w:val="60656875"/>
    <w:rsid w:val="6065D0A5"/>
    <w:rsid w:val="606F537D"/>
    <w:rsid w:val="613ED4B3"/>
    <w:rsid w:val="61CE2309"/>
    <w:rsid w:val="6226C189"/>
    <w:rsid w:val="6228D4C2"/>
    <w:rsid w:val="6242F79D"/>
    <w:rsid w:val="626F73A7"/>
    <w:rsid w:val="62A8FB24"/>
    <w:rsid w:val="63A09EBB"/>
    <w:rsid w:val="63D12E41"/>
    <w:rsid w:val="640D48D1"/>
    <w:rsid w:val="64D38C56"/>
    <w:rsid w:val="64D73671"/>
    <w:rsid w:val="64DD2C20"/>
    <w:rsid w:val="64E58EEB"/>
    <w:rsid w:val="65472543"/>
    <w:rsid w:val="658A94D4"/>
    <w:rsid w:val="65F26356"/>
    <w:rsid w:val="66517E3A"/>
    <w:rsid w:val="6688B6CB"/>
    <w:rsid w:val="66AC8FF5"/>
    <w:rsid w:val="66B173B9"/>
    <w:rsid w:val="66B5B8D3"/>
    <w:rsid w:val="6700BAD0"/>
    <w:rsid w:val="67741292"/>
    <w:rsid w:val="6775DEDC"/>
    <w:rsid w:val="6792A396"/>
    <w:rsid w:val="67A78B30"/>
    <w:rsid w:val="67F13BBC"/>
    <w:rsid w:val="67F514DB"/>
    <w:rsid w:val="68315F35"/>
    <w:rsid w:val="6847FD6B"/>
    <w:rsid w:val="68D1F6E8"/>
    <w:rsid w:val="68D2BB42"/>
    <w:rsid w:val="694FBEC5"/>
    <w:rsid w:val="69755B87"/>
    <w:rsid w:val="69A246D1"/>
    <w:rsid w:val="69AAF268"/>
    <w:rsid w:val="69C9E8BF"/>
    <w:rsid w:val="69FCA3B2"/>
    <w:rsid w:val="6AAEE694"/>
    <w:rsid w:val="6AB26CD7"/>
    <w:rsid w:val="6AD75752"/>
    <w:rsid w:val="6AF4423E"/>
    <w:rsid w:val="6B222466"/>
    <w:rsid w:val="6B707949"/>
    <w:rsid w:val="6C52D475"/>
    <w:rsid w:val="6C715C9E"/>
    <w:rsid w:val="6C718205"/>
    <w:rsid w:val="6C798AA1"/>
    <w:rsid w:val="6C97881D"/>
    <w:rsid w:val="6CB3A73F"/>
    <w:rsid w:val="6CDBDAAD"/>
    <w:rsid w:val="6CF2914A"/>
    <w:rsid w:val="6D041541"/>
    <w:rsid w:val="6D172F87"/>
    <w:rsid w:val="6D6ADEB4"/>
    <w:rsid w:val="6D9E5B91"/>
    <w:rsid w:val="6E1E0DD6"/>
    <w:rsid w:val="6E2A68D7"/>
    <w:rsid w:val="6E3EBBDE"/>
    <w:rsid w:val="6E56AD26"/>
    <w:rsid w:val="6E7B4CAC"/>
    <w:rsid w:val="6EA4185F"/>
    <w:rsid w:val="6EAC6975"/>
    <w:rsid w:val="6ED89F71"/>
    <w:rsid w:val="6EF09301"/>
    <w:rsid w:val="6F1EE7BC"/>
    <w:rsid w:val="6F241CCE"/>
    <w:rsid w:val="6F3B2883"/>
    <w:rsid w:val="6F794B4D"/>
    <w:rsid w:val="6FD141CB"/>
    <w:rsid w:val="702EBEF8"/>
    <w:rsid w:val="7044A5CA"/>
    <w:rsid w:val="70962F57"/>
    <w:rsid w:val="71052A8C"/>
    <w:rsid w:val="721609E7"/>
    <w:rsid w:val="722E22B8"/>
    <w:rsid w:val="7240D507"/>
    <w:rsid w:val="7269F690"/>
    <w:rsid w:val="72A1ECD9"/>
    <w:rsid w:val="734F0891"/>
    <w:rsid w:val="73A511BC"/>
    <w:rsid w:val="73CDA9C1"/>
    <w:rsid w:val="73EFCC70"/>
    <w:rsid w:val="73FC6A6D"/>
    <w:rsid w:val="74151A19"/>
    <w:rsid w:val="741552F2"/>
    <w:rsid w:val="749FFB0B"/>
    <w:rsid w:val="74C82F65"/>
    <w:rsid w:val="74D419C4"/>
    <w:rsid w:val="74F205F8"/>
    <w:rsid w:val="752BE9A6"/>
    <w:rsid w:val="752C0CEC"/>
    <w:rsid w:val="75AD6B33"/>
    <w:rsid w:val="75C70DF4"/>
    <w:rsid w:val="75CB5E48"/>
    <w:rsid w:val="765083A1"/>
    <w:rsid w:val="76AD9340"/>
    <w:rsid w:val="76F51441"/>
    <w:rsid w:val="7722BA13"/>
    <w:rsid w:val="77BF09FF"/>
    <w:rsid w:val="77C7DC20"/>
    <w:rsid w:val="7803714E"/>
    <w:rsid w:val="7856E395"/>
    <w:rsid w:val="78A96F0D"/>
    <w:rsid w:val="78F9173E"/>
    <w:rsid w:val="792B07AB"/>
    <w:rsid w:val="79F43DC4"/>
    <w:rsid w:val="7AA9FDA2"/>
    <w:rsid w:val="7AE13DC9"/>
    <w:rsid w:val="7B750AE7"/>
    <w:rsid w:val="7C0D1CBC"/>
    <w:rsid w:val="7C0D55FF"/>
    <w:rsid w:val="7C41F93E"/>
    <w:rsid w:val="7C5779A5"/>
    <w:rsid w:val="7CB7E324"/>
    <w:rsid w:val="7CEE3DEC"/>
    <w:rsid w:val="7CFC7404"/>
    <w:rsid w:val="7D13D920"/>
    <w:rsid w:val="7D5B0450"/>
    <w:rsid w:val="7D7A6164"/>
    <w:rsid w:val="7DCCCC95"/>
    <w:rsid w:val="7DEDBA12"/>
    <w:rsid w:val="7E0C2723"/>
    <w:rsid w:val="7E792C64"/>
    <w:rsid w:val="7E7C577B"/>
    <w:rsid w:val="7E8F236A"/>
    <w:rsid w:val="7EBC1EFA"/>
    <w:rsid w:val="7F04A48E"/>
    <w:rsid w:val="7F70EE5C"/>
    <w:rsid w:val="7FCFE73F"/>
    <w:rsid w:val="7FEA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04A6"/>
  <w15:chartTrackingRefBased/>
  <w15:docId w15:val="{969141E7-54F0-414C-A844-E24B56F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47E7D6"/>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847E7D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847E7D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lang w:val="en-GB"/>
    </w:rPr>
  </w:style>
  <w:style w:type="character" w:customStyle="1" w:styleId="Heading9Char">
    <w:name w:val="Heading 9 Char"/>
    <w:basedOn w:val="DefaultParagraphFont"/>
    <w:link w:val="Heading9"/>
    <w:uiPriority w:val="9"/>
    <w:rPr>
      <w:rFonts w:eastAsiaTheme="majorEastAsia" w:cstheme="majorBidi"/>
      <w:color w:val="272727"/>
      <w:lang w:val="en-GB"/>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GB"/>
    </w:rPr>
  </w:style>
  <w:style w:type="paragraph" w:styleId="Title">
    <w:name w:val="Title"/>
    <w:basedOn w:val="Normal"/>
    <w:next w:val="Normal"/>
    <w:link w:val="TitleChar"/>
    <w:uiPriority w:val="10"/>
    <w:qFormat/>
    <w:rsid w:val="5847E7D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z w:val="28"/>
      <w:szCs w:val="28"/>
      <w:lang w:val="en-GB"/>
    </w:rPr>
  </w:style>
  <w:style w:type="paragraph" w:styleId="Subtitle">
    <w:name w:val="Subtitle"/>
    <w:basedOn w:val="Normal"/>
    <w:next w:val="Normal"/>
    <w:link w:val="SubtitleChar"/>
    <w:uiPriority w:val="11"/>
    <w:qFormat/>
    <w:rsid w:val="5847E7D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uiPriority w:val="39"/>
    <w:unhideWhenUsed/>
    <w:rsid w:val="0068222E"/>
    <w:pPr>
      <w:spacing w:after="100"/>
    </w:pPr>
  </w:style>
  <w:style w:type="paragraph" w:styleId="TOC2">
    <w:name w:val="toc 2"/>
    <w:basedOn w:val="Normal"/>
    <w:next w:val="Normal"/>
    <w:uiPriority w:val="39"/>
    <w:unhideWhenUsed/>
    <w:rsid w:val="0068222E"/>
    <w:pPr>
      <w:spacing w:after="100"/>
      <w:ind w:left="220"/>
    </w:pPr>
  </w:style>
  <w:style w:type="paragraph" w:styleId="TOC3">
    <w:name w:val="toc 3"/>
    <w:basedOn w:val="Normal"/>
    <w:next w:val="Normal"/>
    <w:uiPriority w:val="39"/>
    <w:unhideWhenUsed/>
    <w:rsid w:val="0068222E"/>
    <w:pPr>
      <w:spacing w:after="100"/>
      <w:ind w:left="440"/>
    </w:pPr>
  </w:style>
  <w:style w:type="paragraph" w:styleId="TOC4">
    <w:name w:val="toc 4"/>
    <w:basedOn w:val="Normal"/>
    <w:next w:val="Normal"/>
    <w:uiPriority w:val="39"/>
    <w:unhideWhenUsed/>
    <w:rsid w:val="0068222E"/>
    <w:pPr>
      <w:spacing w:after="100"/>
      <w:ind w:left="660"/>
    </w:pPr>
  </w:style>
  <w:style w:type="paragraph" w:styleId="TOC5">
    <w:name w:val="toc 5"/>
    <w:basedOn w:val="Normal"/>
    <w:next w:val="Normal"/>
    <w:uiPriority w:val="39"/>
    <w:unhideWhenUsed/>
    <w:rsid w:val="0068222E"/>
    <w:pPr>
      <w:spacing w:after="100"/>
      <w:ind w:left="880"/>
    </w:pPr>
  </w:style>
  <w:style w:type="paragraph" w:styleId="TOC6">
    <w:name w:val="toc 6"/>
    <w:basedOn w:val="Normal"/>
    <w:next w:val="Normal"/>
    <w:uiPriority w:val="39"/>
    <w:unhideWhenUsed/>
    <w:rsid w:val="0068222E"/>
    <w:pPr>
      <w:spacing w:after="100"/>
      <w:ind w:left="1100"/>
    </w:pPr>
  </w:style>
  <w:style w:type="paragraph" w:styleId="TOC7">
    <w:name w:val="toc 7"/>
    <w:basedOn w:val="Normal"/>
    <w:next w:val="Normal"/>
    <w:uiPriority w:val="39"/>
    <w:unhideWhenUsed/>
    <w:rsid w:val="0068222E"/>
    <w:pPr>
      <w:spacing w:after="100"/>
      <w:ind w:left="1320"/>
    </w:pPr>
  </w:style>
  <w:style w:type="paragraph" w:styleId="TOC8">
    <w:name w:val="toc 8"/>
    <w:basedOn w:val="Normal"/>
    <w:next w:val="Normal"/>
    <w:uiPriority w:val="39"/>
    <w:unhideWhenUsed/>
    <w:rsid w:val="0068222E"/>
    <w:pPr>
      <w:spacing w:after="100"/>
      <w:ind w:left="1540"/>
    </w:pPr>
  </w:style>
  <w:style w:type="paragraph" w:styleId="TOC9">
    <w:name w:val="toc 9"/>
    <w:basedOn w:val="Normal"/>
    <w:next w:val="Normal"/>
    <w:uiPriority w:val="39"/>
    <w:unhideWhenUsed/>
    <w:rsid w:val="0068222E"/>
    <w:pPr>
      <w:spacing w:after="100"/>
      <w:ind w:left="1760"/>
    </w:pPr>
  </w:style>
  <w:style w:type="paragraph" w:styleId="EndnoteText">
    <w:name w:val="endnote text"/>
    <w:basedOn w:val="Normal"/>
    <w:link w:val="EndnoteTextChar"/>
    <w:uiPriority w:val="99"/>
    <w:semiHidden/>
    <w:unhideWhenUsed/>
    <w:rsid w:val="006822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222E"/>
    <w:rPr>
      <w:sz w:val="20"/>
      <w:szCs w:val="20"/>
      <w:lang w:val="en-GB"/>
    </w:rPr>
  </w:style>
  <w:style w:type="paragraph" w:styleId="FootnoteText">
    <w:name w:val="footnote text"/>
    <w:basedOn w:val="Normal"/>
    <w:link w:val="FootnoteTextChar"/>
    <w:uiPriority w:val="99"/>
    <w:semiHidden/>
    <w:unhideWhenUsed/>
    <w:rsid w:val="0068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22E"/>
    <w:rPr>
      <w:sz w:val="20"/>
      <w:szCs w:val="20"/>
      <w:lang w:val="en-GB"/>
    </w:rPr>
  </w:style>
  <w:style w:type="character" w:styleId="Hyperlink">
    <w:name w:val="Hyperlink"/>
    <w:basedOn w:val="DefaultParagraphFont"/>
    <w:uiPriority w:val="99"/>
    <w:unhideWhenUsed/>
    <w:rsid w:val="00BB6783"/>
    <w:rPr>
      <w:color w:val="467886" w:themeColor="hyperlink"/>
      <w:u w:val="single"/>
    </w:rPr>
  </w:style>
  <w:style w:type="character" w:styleId="UnresolvedMention">
    <w:name w:val="Unresolved Mention"/>
    <w:basedOn w:val="DefaultParagraphFont"/>
    <w:uiPriority w:val="99"/>
    <w:semiHidden/>
    <w:unhideWhenUsed/>
    <w:rsid w:val="00BB6783"/>
    <w:rPr>
      <w:color w:val="605E5C"/>
      <w:shd w:val="clear" w:color="auto" w:fill="E1DFDD"/>
    </w:rPr>
  </w:style>
  <w:style w:type="paragraph" w:styleId="NoSpacing">
    <w:name w:val="No Spacing"/>
    <w:uiPriority w:val="1"/>
    <w:qFormat/>
    <w:rsid w:val="521110F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CEngage@Glasgow.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cpao/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research/arc/accessi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la.ac.uk/research/strategy/our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8c87c-9b3f-4cfa-80a9-048d56e303e8" xsi:nil="true"/>
    <lcf76f155ced4ddcb4097134ff3c332f xmlns="26b7c7bf-a163-4da9-a982-77f7c21299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84E4D030C7F4E9689E20952EA9322" ma:contentTypeVersion="17" ma:contentTypeDescription="Create a new document." ma:contentTypeScope="" ma:versionID="bd68d7cce0268b2dda435b8b19789e47">
  <xsd:schema xmlns:xsd="http://www.w3.org/2001/XMLSchema" xmlns:xs="http://www.w3.org/2001/XMLSchema" xmlns:p="http://schemas.microsoft.com/office/2006/metadata/properties" xmlns:ns2="26b7c7bf-a163-4da9-a982-77f7c212995c" xmlns:ns3="5d18c87c-9b3f-4cfa-80a9-048d56e303e8" targetNamespace="http://schemas.microsoft.com/office/2006/metadata/properties" ma:root="true" ma:fieldsID="14285728da28c76fed125141ea9dee93" ns2:_="" ns3:_="">
    <xsd:import namespace="26b7c7bf-a163-4da9-a982-77f7c212995c"/>
    <xsd:import namespace="5d18c87c-9b3f-4cfa-80a9-048d56e30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7c7bf-a163-4da9-a982-77f7c2129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c87c-9b3f-4cfa-80a9-048d56e30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280a4b-e684-4225-9516-cc3e4bc60d4b}" ma:internalName="TaxCatchAll" ma:showField="CatchAllData" ma:web="5d18c87c-9b3f-4cfa-80a9-048d56e30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CCA85-F51C-4ECC-8800-CCD721779413}">
  <ds:schemaRefs>
    <ds:schemaRef ds:uri="http://schemas.microsoft.com/sharepoint/v3/contenttype/forms"/>
  </ds:schemaRefs>
</ds:datastoreItem>
</file>

<file path=customXml/itemProps2.xml><?xml version="1.0" encoding="utf-8"?>
<ds:datastoreItem xmlns:ds="http://schemas.openxmlformats.org/officeDocument/2006/customXml" ds:itemID="{F0927434-40E5-4E98-AE8C-A69DE0BB3DC8}">
  <ds:schemaRefs>
    <ds:schemaRef ds:uri="http://schemas.microsoft.com/office/2006/metadata/properties"/>
    <ds:schemaRef ds:uri="http://schemas.microsoft.com/office/infopath/2007/PartnerControls"/>
    <ds:schemaRef ds:uri="5d18c87c-9b3f-4cfa-80a9-048d56e303e8"/>
    <ds:schemaRef ds:uri="26b7c7bf-a163-4da9-a982-77f7c212995c"/>
  </ds:schemaRefs>
</ds:datastoreItem>
</file>

<file path=customXml/itemProps3.xml><?xml version="1.0" encoding="utf-8"?>
<ds:datastoreItem xmlns:ds="http://schemas.openxmlformats.org/officeDocument/2006/customXml" ds:itemID="{A074FC01-6187-4B92-BD12-2CFB0CEE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7c7bf-a163-4da9-a982-77f7c212995c"/>
    <ds:schemaRef ds:uri="5d18c87c-9b3f-4cfa-80a9-048d56e30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Campbell</dc:creator>
  <cp:keywords/>
  <dc:description/>
  <cp:lastModifiedBy>Nick Bruce</cp:lastModifiedBy>
  <cp:revision>2</cp:revision>
  <dcterms:created xsi:type="dcterms:W3CDTF">2025-05-01T08:47:00Z</dcterms:created>
  <dcterms:modified xsi:type="dcterms:W3CDTF">2025-05-01T08:47:00Z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0x01010039784E4D030C7F4E9689E20952EA9322</vt:lpwstr>
  </property>
  <property fmtid="{D5CDD505-2E9C-101B-9397-08002B2CF9AE}" pid="3" name="MediaServiceImageTags">
    <vt:lpwstr/>
  </property>
</Properties>
</file>